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0AC6" w:rsidRPr="002200D7" w:rsidRDefault="00DB0AC6" w:rsidP="00DB0AC6">
      <w:pPr>
        <w:jc w:val="center"/>
        <w:rPr>
          <w:rFonts w:ascii="Book Antiqua" w:hAnsi="Book Antiqua"/>
          <w:b/>
          <w:bCs/>
        </w:rPr>
      </w:pPr>
      <w:r w:rsidRPr="002200D7">
        <w:rPr>
          <w:rFonts w:ascii="Book Antiqua" w:hAnsi="Book Antiqua"/>
          <w:noProof/>
        </w:rPr>
        <w:drawing>
          <wp:inline distT="0" distB="0" distL="0" distR="0" wp14:anchorId="448CB2E6" wp14:editId="64B7F865">
            <wp:extent cx="3792855" cy="1200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792855" cy="1200785"/>
                    </a:xfrm>
                    <a:prstGeom prst="rect">
                      <a:avLst/>
                    </a:prstGeom>
                    <a:noFill/>
                    <a:ln>
                      <a:noFill/>
                    </a:ln>
                  </pic:spPr>
                </pic:pic>
              </a:graphicData>
            </a:graphic>
          </wp:inline>
        </w:drawing>
      </w:r>
    </w:p>
    <w:p w:rsidR="00DB0AC6" w:rsidRPr="002200D7" w:rsidRDefault="00DB0AC6" w:rsidP="00DB0AC6">
      <w:pPr>
        <w:jc w:val="center"/>
        <w:rPr>
          <w:rFonts w:ascii="Book Antiqua" w:hAnsi="Book Antiqua"/>
          <w:b/>
          <w:bCs/>
        </w:rPr>
      </w:pPr>
    </w:p>
    <w:p w:rsidR="00DB0AC6" w:rsidRPr="002200D7" w:rsidRDefault="00DB0AC6" w:rsidP="00DB0AC6">
      <w:pPr>
        <w:jc w:val="center"/>
        <w:rPr>
          <w:rFonts w:ascii="Book Antiqua" w:hAnsi="Book Antiqua"/>
          <w:b/>
          <w:bCs/>
        </w:rPr>
      </w:pPr>
      <w:r w:rsidRPr="002200D7">
        <w:rPr>
          <w:rFonts w:ascii="Book Antiqua" w:hAnsi="Book Antiqua"/>
          <w:b/>
          <w:bCs/>
        </w:rPr>
        <w:t xml:space="preserve">    POWER GRID CORPORATION OF INDIA LIMITED</w:t>
      </w:r>
    </w:p>
    <w:p w:rsidR="00DB0AC6" w:rsidRPr="002200D7" w:rsidRDefault="00DB0AC6" w:rsidP="00DB0AC6">
      <w:pPr>
        <w:jc w:val="center"/>
        <w:rPr>
          <w:rFonts w:ascii="Book Antiqua" w:hAnsi="Book Antiqua"/>
        </w:rPr>
      </w:pPr>
      <w:r w:rsidRPr="002200D7">
        <w:rPr>
          <w:rFonts w:ascii="Book Antiqua" w:hAnsi="Book Antiqua"/>
        </w:rPr>
        <w:t>(A Government of India Enterprise)</w:t>
      </w:r>
    </w:p>
    <w:p w:rsidR="00DB0AC6" w:rsidRPr="002200D7" w:rsidRDefault="00DB0AC6" w:rsidP="00DB0AC6">
      <w:pPr>
        <w:ind w:left="2160"/>
        <w:rPr>
          <w:rFonts w:ascii="Book Antiqua" w:hAnsi="Book Antiqua"/>
        </w:rPr>
      </w:pPr>
    </w:p>
    <w:p w:rsidR="00DB0AC6" w:rsidRPr="002200D7" w:rsidRDefault="00DB0AC6" w:rsidP="00DB0AC6">
      <w:pPr>
        <w:ind w:left="2160"/>
        <w:rPr>
          <w:rFonts w:ascii="Book Antiqua" w:hAnsi="Book Antiqua"/>
        </w:rPr>
      </w:pPr>
    </w:p>
    <w:p w:rsidR="00DB0AC6" w:rsidRPr="002200D7" w:rsidRDefault="00DB0AC6" w:rsidP="00DB0AC6">
      <w:pPr>
        <w:ind w:left="2160"/>
        <w:rPr>
          <w:rFonts w:ascii="Book Antiqua" w:hAnsi="Book Antiqua"/>
        </w:rPr>
      </w:pPr>
    </w:p>
    <w:p w:rsidR="00DB0AC6" w:rsidRPr="002200D7" w:rsidRDefault="00597BDD" w:rsidP="00DB0AC6">
      <w:pPr>
        <w:jc w:val="center"/>
        <w:rPr>
          <w:rFonts w:ascii="Book Antiqua" w:hAnsi="Book Antiqua"/>
          <w:b/>
          <w:bCs/>
        </w:rPr>
      </w:pPr>
      <w:r w:rsidRPr="002200D7">
        <w:rPr>
          <w:rFonts w:ascii="Book Antiqua" w:hAnsi="Book Antiqua"/>
          <w:b/>
          <w:bCs/>
        </w:rPr>
        <w:t>GENERAL</w:t>
      </w:r>
      <w:r w:rsidRPr="002200D7">
        <w:rPr>
          <w:rFonts w:ascii="Book Antiqua" w:hAnsi="Book Antiqua"/>
        </w:rPr>
        <w:t xml:space="preserve"> </w:t>
      </w:r>
      <w:r w:rsidR="00DB0AC6" w:rsidRPr="002200D7">
        <w:rPr>
          <w:rFonts w:ascii="Book Antiqua" w:hAnsi="Book Antiqua"/>
          <w:b/>
          <w:bCs/>
        </w:rPr>
        <w:t>CONDITIONS OF CONTRACT</w:t>
      </w:r>
    </w:p>
    <w:p w:rsidR="00DB0AC6" w:rsidRPr="002200D7" w:rsidRDefault="00DB0AC6" w:rsidP="00DB0AC6">
      <w:pPr>
        <w:rPr>
          <w:rFonts w:ascii="Book Antiqua" w:hAnsi="Book Antiqua"/>
          <w:b/>
          <w:bCs/>
        </w:rPr>
      </w:pPr>
    </w:p>
    <w:p w:rsidR="00DB0AC6" w:rsidRPr="002200D7" w:rsidRDefault="00DB0AC6" w:rsidP="00DB0AC6">
      <w:pPr>
        <w:jc w:val="center"/>
        <w:rPr>
          <w:rFonts w:ascii="Book Antiqua" w:hAnsi="Book Antiqua"/>
          <w:b/>
          <w:bCs/>
        </w:rPr>
      </w:pPr>
      <w:r w:rsidRPr="002200D7">
        <w:rPr>
          <w:rFonts w:ascii="Book Antiqua" w:hAnsi="Book Antiqua"/>
          <w:b/>
          <w:bCs/>
        </w:rPr>
        <w:t>(SECTION-</w:t>
      </w:r>
      <w:r w:rsidR="005B301C" w:rsidRPr="002200D7">
        <w:rPr>
          <w:rFonts w:ascii="Book Antiqua" w:hAnsi="Book Antiqua"/>
          <w:b/>
          <w:bCs/>
        </w:rPr>
        <w:t>IV</w:t>
      </w:r>
      <w:r w:rsidR="009608A1" w:rsidRPr="002200D7">
        <w:rPr>
          <w:rFonts w:ascii="Book Antiqua" w:hAnsi="Book Antiqua"/>
          <w:b/>
          <w:bCs/>
        </w:rPr>
        <w:t>)</w:t>
      </w:r>
    </w:p>
    <w:p w:rsidR="00DB0AC6" w:rsidRPr="002200D7" w:rsidRDefault="00DB0AC6" w:rsidP="00DB0AC6">
      <w:pPr>
        <w:rPr>
          <w:rFonts w:ascii="Book Antiqua" w:hAnsi="Book Antiqua"/>
          <w:b/>
          <w:bCs/>
        </w:rPr>
      </w:pPr>
    </w:p>
    <w:p w:rsidR="00DB0AC6" w:rsidRPr="002200D7" w:rsidRDefault="00DB0AC6" w:rsidP="00DB0AC6">
      <w:pPr>
        <w:jc w:val="center"/>
        <w:rPr>
          <w:rFonts w:ascii="Book Antiqua" w:hAnsi="Book Antiqua"/>
          <w:b/>
          <w:bCs/>
        </w:rPr>
      </w:pPr>
      <w:r w:rsidRPr="002200D7">
        <w:rPr>
          <w:rFonts w:ascii="Book Antiqua" w:hAnsi="Book Antiqua"/>
          <w:b/>
          <w:bCs/>
        </w:rPr>
        <w:t>for</w:t>
      </w:r>
    </w:p>
    <w:p w:rsidR="00DB0AC6" w:rsidRPr="002200D7" w:rsidRDefault="00DB0AC6" w:rsidP="00DB0AC6">
      <w:pPr>
        <w:jc w:val="center"/>
        <w:rPr>
          <w:rFonts w:ascii="Book Antiqua" w:hAnsi="Book Antiqua"/>
          <w:b/>
          <w:bCs/>
        </w:rPr>
      </w:pPr>
    </w:p>
    <w:p w:rsidR="009608A1" w:rsidRPr="002200D7" w:rsidRDefault="009608A1" w:rsidP="009608A1">
      <w:pPr>
        <w:jc w:val="both"/>
        <w:rPr>
          <w:rFonts w:ascii="Book Antiqua" w:hAnsi="Book Antiqua"/>
          <w:b/>
          <w:bCs/>
        </w:rPr>
      </w:pPr>
      <w:r w:rsidRPr="002200D7">
        <w:rPr>
          <w:rFonts w:ascii="Book Antiqua" w:hAnsi="Book Antiqua"/>
          <w:b/>
        </w:rPr>
        <w:t>Front End Engineering and design (FEED) study for ± 350 kV, 4x1250MW, VSC Based Symmetrical Monopole (Parallel) HVDC Link between Pang Pooling station (</w:t>
      </w:r>
      <w:proofErr w:type="spellStart"/>
      <w:r w:rsidRPr="002200D7">
        <w:rPr>
          <w:rFonts w:ascii="Book Antiqua" w:hAnsi="Book Antiqua"/>
          <w:b/>
        </w:rPr>
        <w:t>Leh</w:t>
      </w:r>
      <w:proofErr w:type="spellEnd"/>
      <w:r w:rsidRPr="002200D7">
        <w:rPr>
          <w:rFonts w:ascii="Book Antiqua" w:hAnsi="Book Antiqua"/>
          <w:b/>
        </w:rPr>
        <w:t xml:space="preserve">) and </w:t>
      </w:r>
      <w:proofErr w:type="spellStart"/>
      <w:r w:rsidRPr="002200D7">
        <w:rPr>
          <w:rFonts w:ascii="Book Antiqua" w:hAnsi="Book Antiqua"/>
          <w:b/>
        </w:rPr>
        <w:t>Kaithal</w:t>
      </w:r>
      <w:proofErr w:type="spellEnd"/>
      <w:r w:rsidRPr="002200D7">
        <w:rPr>
          <w:rFonts w:ascii="Book Antiqua" w:hAnsi="Book Antiqua"/>
          <w:b/>
        </w:rPr>
        <w:t xml:space="preserve"> Pooling station (</w:t>
      </w:r>
      <w:proofErr w:type="spellStart"/>
      <w:r w:rsidRPr="002200D7">
        <w:rPr>
          <w:rFonts w:ascii="Book Antiqua" w:hAnsi="Book Antiqua"/>
          <w:b/>
        </w:rPr>
        <w:t>Harayana</w:t>
      </w:r>
      <w:proofErr w:type="spellEnd"/>
      <w:r w:rsidRPr="002200D7">
        <w:rPr>
          <w:rFonts w:ascii="Book Antiqua" w:hAnsi="Book Antiqua"/>
          <w:b/>
        </w:rPr>
        <w:t>) associated with power generated from 5 GW renewable energy park.</w:t>
      </w:r>
    </w:p>
    <w:p w:rsidR="00DB0AC6" w:rsidRPr="002200D7" w:rsidRDefault="00DB0AC6" w:rsidP="00DB0AC6">
      <w:pPr>
        <w:jc w:val="center"/>
        <w:rPr>
          <w:rFonts w:ascii="Book Antiqua" w:hAnsi="Book Antiqua"/>
          <w:b/>
          <w:bCs/>
        </w:rPr>
      </w:pPr>
    </w:p>
    <w:p w:rsidR="00DB0AC6" w:rsidRPr="002200D7" w:rsidRDefault="009608A1" w:rsidP="00DB0AC6">
      <w:pPr>
        <w:jc w:val="center"/>
        <w:rPr>
          <w:rFonts w:ascii="Book Antiqua" w:hAnsi="Book Antiqua"/>
          <w:b/>
          <w:bCs/>
        </w:rPr>
      </w:pPr>
      <w:r w:rsidRPr="002200D7">
        <w:rPr>
          <w:rFonts w:ascii="Book Antiqua" w:hAnsi="Book Antiqua"/>
          <w:b/>
          <w:bCs/>
        </w:rPr>
        <w:t xml:space="preserve">(Spec. No. </w:t>
      </w:r>
      <w:r w:rsidRPr="002200D7">
        <w:rPr>
          <w:rFonts w:ascii="Book Antiqua" w:hAnsi="Book Antiqua" w:cs="Arial"/>
          <w:b/>
          <w:bCs/>
        </w:rPr>
        <w:t>5002002378/OTHERS/DOM/A04-CC CS-5</w:t>
      </w:r>
      <w:r w:rsidRPr="002200D7">
        <w:rPr>
          <w:rFonts w:ascii="Book Antiqua" w:hAnsi="Book Antiqua"/>
          <w:b/>
          <w:bCs/>
        </w:rPr>
        <w:t>)</w:t>
      </w:r>
    </w:p>
    <w:p w:rsidR="00DB0AC6" w:rsidRPr="002200D7" w:rsidRDefault="00DB0AC6" w:rsidP="00DB0AC6">
      <w:pPr>
        <w:ind w:left="2160"/>
        <w:rPr>
          <w:rFonts w:ascii="Book Antiqua" w:hAnsi="Book Antiqua"/>
        </w:rPr>
      </w:pPr>
    </w:p>
    <w:p w:rsidR="00DB0AC6" w:rsidRPr="002200D7" w:rsidRDefault="00DB0AC6" w:rsidP="00DB0AC6">
      <w:pPr>
        <w:ind w:left="2160"/>
        <w:rPr>
          <w:rFonts w:ascii="Book Antiqua" w:hAnsi="Book Antiqua"/>
        </w:rPr>
      </w:pPr>
    </w:p>
    <w:p w:rsidR="00DB0AC6" w:rsidRPr="002200D7" w:rsidRDefault="00DB0AC6" w:rsidP="00DB0AC6">
      <w:pPr>
        <w:ind w:left="2160"/>
        <w:rPr>
          <w:rFonts w:ascii="Book Antiqua" w:hAnsi="Book Antiqua"/>
        </w:rPr>
      </w:pPr>
    </w:p>
    <w:p w:rsidR="00DB0AC6" w:rsidRPr="002200D7" w:rsidRDefault="00DB0AC6" w:rsidP="00DB0AC6">
      <w:pPr>
        <w:ind w:left="2160"/>
        <w:rPr>
          <w:rFonts w:ascii="Book Antiqua" w:hAnsi="Book Antiqua"/>
        </w:rPr>
      </w:pPr>
    </w:p>
    <w:p w:rsidR="00DB0AC6" w:rsidRPr="002200D7" w:rsidRDefault="00DB0AC6" w:rsidP="00DB0AC6">
      <w:pPr>
        <w:ind w:left="2160"/>
        <w:rPr>
          <w:rFonts w:ascii="Book Antiqua" w:hAnsi="Book Antiqua"/>
        </w:rPr>
      </w:pPr>
    </w:p>
    <w:p w:rsidR="00DB0AC6" w:rsidRPr="002200D7" w:rsidRDefault="00DB0AC6" w:rsidP="00DB0AC6">
      <w:pPr>
        <w:ind w:left="2160"/>
        <w:rPr>
          <w:rFonts w:ascii="Book Antiqua" w:hAnsi="Book Antiqua"/>
        </w:rPr>
      </w:pPr>
    </w:p>
    <w:p w:rsidR="00DB0AC6" w:rsidRPr="002200D7" w:rsidRDefault="00DB0AC6" w:rsidP="00DB0AC6">
      <w:pPr>
        <w:ind w:left="2160"/>
        <w:rPr>
          <w:rFonts w:ascii="Book Antiqua" w:hAnsi="Book Antiqua"/>
        </w:rPr>
      </w:pPr>
    </w:p>
    <w:p w:rsidR="00DB0AC6" w:rsidRPr="002200D7" w:rsidRDefault="00DB0AC6" w:rsidP="00DB0AC6">
      <w:pPr>
        <w:ind w:left="2160"/>
        <w:rPr>
          <w:rFonts w:ascii="Book Antiqua" w:hAnsi="Book Antiqua"/>
        </w:rPr>
      </w:pPr>
    </w:p>
    <w:p w:rsidR="00DB0AC6" w:rsidRPr="002200D7" w:rsidRDefault="00DB0AC6" w:rsidP="00DB0AC6">
      <w:pPr>
        <w:ind w:left="2160"/>
        <w:rPr>
          <w:rFonts w:ascii="Book Antiqua" w:hAnsi="Book Antiqua"/>
        </w:rPr>
      </w:pPr>
    </w:p>
    <w:p w:rsidR="00DB0AC6" w:rsidRPr="002200D7" w:rsidRDefault="00DB0AC6" w:rsidP="00DB0AC6">
      <w:pPr>
        <w:ind w:left="2160"/>
        <w:rPr>
          <w:rFonts w:ascii="Book Antiqua" w:hAnsi="Book Antiqua"/>
        </w:rPr>
      </w:pPr>
    </w:p>
    <w:p w:rsidR="00DB0AC6" w:rsidRPr="002200D7" w:rsidRDefault="00DB0AC6" w:rsidP="00DB0AC6">
      <w:pPr>
        <w:rPr>
          <w:rFonts w:ascii="Book Antiqua" w:hAnsi="Book Antiqua"/>
        </w:rPr>
      </w:pPr>
    </w:p>
    <w:p w:rsidR="00DB0AC6" w:rsidRPr="002200D7" w:rsidRDefault="00DB0AC6" w:rsidP="00DB0AC6">
      <w:pPr>
        <w:jc w:val="both"/>
        <w:rPr>
          <w:rFonts w:ascii="Book Antiqua" w:hAnsi="Book Antiqua"/>
        </w:rPr>
      </w:pPr>
      <w:r w:rsidRPr="002200D7">
        <w:rPr>
          <w:rFonts w:ascii="Book Antiqua" w:hAnsi="Book Antiqua"/>
        </w:rPr>
        <w:t>(This document is meant for exclusive purpose of bidding against this specification only and shall not be transferred, reproduced or otherwise used for purpose other than that for which it is specifically issued</w:t>
      </w:r>
    </w:p>
    <w:p w:rsidR="00DB0AC6" w:rsidRPr="002200D7" w:rsidRDefault="00DB0AC6" w:rsidP="00DB0AC6">
      <w:pPr>
        <w:ind w:left="360"/>
        <w:jc w:val="center"/>
        <w:rPr>
          <w:rFonts w:ascii="Book Antiqua" w:hAnsi="Book Antiqua"/>
          <w:b/>
          <w:u w:val="single"/>
        </w:rPr>
      </w:pPr>
    </w:p>
    <w:p w:rsidR="00DB0AC6" w:rsidRPr="002200D7" w:rsidRDefault="00DB0AC6" w:rsidP="00DB0AC6">
      <w:pPr>
        <w:ind w:left="360"/>
        <w:jc w:val="center"/>
        <w:rPr>
          <w:rFonts w:ascii="Book Antiqua" w:hAnsi="Book Antiqua"/>
          <w:b/>
          <w:u w:val="single"/>
        </w:rPr>
      </w:pPr>
    </w:p>
    <w:p w:rsidR="00DB0AC6" w:rsidRPr="002200D7" w:rsidRDefault="00DB0AC6" w:rsidP="00DB0AC6">
      <w:pPr>
        <w:ind w:left="360"/>
        <w:jc w:val="center"/>
        <w:rPr>
          <w:rFonts w:ascii="Book Antiqua" w:hAnsi="Book Antiqua"/>
          <w:b/>
          <w:u w:val="single"/>
        </w:rPr>
      </w:pPr>
    </w:p>
    <w:p w:rsidR="00DB0AC6" w:rsidRPr="002200D7" w:rsidRDefault="00DB0AC6" w:rsidP="00DB0AC6">
      <w:pPr>
        <w:ind w:left="360"/>
        <w:jc w:val="center"/>
        <w:rPr>
          <w:rFonts w:ascii="Book Antiqua" w:hAnsi="Book Antiqua"/>
          <w:b/>
          <w:u w:val="single"/>
        </w:rPr>
      </w:pPr>
    </w:p>
    <w:p w:rsidR="00DB0AC6" w:rsidRPr="002200D7" w:rsidRDefault="00DB0AC6" w:rsidP="00DB0AC6">
      <w:pPr>
        <w:ind w:left="360"/>
        <w:jc w:val="center"/>
        <w:rPr>
          <w:rFonts w:ascii="Book Antiqua" w:hAnsi="Book Antiqua"/>
          <w:b/>
          <w:u w:val="single"/>
        </w:rPr>
      </w:pPr>
    </w:p>
    <w:p w:rsidR="00DB0AC6" w:rsidRPr="002200D7" w:rsidRDefault="00DB0AC6" w:rsidP="00DB0AC6">
      <w:pPr>
        <w:ind w:left="360"/>
        <w:jc w:val="center"/>
        <w:rPr>
          <w:rFonts w:ascii="Book Antiqua" w:hAnsi="Book Antiqua"/>
          <w:b/>
          <w:u w:val="single"/>
        </w:rPr>
      </w:pPr>
    </w:p>
    <w:p w:rsidR="00DB0AC6" w:rsidRPr="002200D7" w:rsidRDefault="00DB0AC6">
      <w:pPr>
        <w:spacing w:after="160" w:line="259" w:lineRule="auto"/>
        <w:rPr>
          <w:rFonts w:ascii="Book Antiqua" w:hAnsi="Book Antiqua"/>
        </w:rPr>
      </w:pPr>
      <w:r w:rsidRPr="002200D7">
        <w:rPr>
          <w:rFonts w:ascii="Book Antiqua" w:hAnsi="Book Antiqua"/>
        </w:rPr>
        <w:br w:type="page"/>
      </w:r>
    </w:p>
    <w:p w:rsidR="00C7614E" w:rsidRPr="002200D7" w:rsidRDefault="00C7614E" w:rsidP="00C7614E">
      <w:pPr>
        <w:jc w:val="center"/>
        <w:rPr>
          <w:rFonts w:ascii="Book Antiqua" w:hAnsi="Book Antiqua"/>
          <w:b/>
          <w:bCs/>
        </w:rPr>
      </w:pPr>
      <w:r w:rsidRPr="002200D7">
        <w:rPr>
          <w:rFonts w:ascii="Book Antiqua" w:hAnsi="Book Antiqua"/>
          <w:b/>
          <w:bCs/>
        </w:rPr>
        <w:lastRenderedPageBreak/>
        <w:t>GENERAL</w:t>
      </w:r>
      <w:r w:rsidRPr="002200D7">
        <w:rPr>
          <w:rFonts w:ascii="Book Antiqua" w:hAnsi="Book Antiqua"/>
        </w:rPr>
        <w:t xml:space="preserve"> </w:t>
      </w:r>
      <w:r w:rsidRPr="002200D7">
        <w:rPr>
          <w:rFonts w:ascii="Book Antiqua" w:hAnsi="Book Antiqua"/>
          <w:b/>
          <w:bCs/>
        </w:rPr>
        <w:t>CONDITIONS OF CONTRACT</w:t>
      </w:r>
    </w:p>
    <w:p w:rsidR="00DB0AC6" w:rsidRPr="002200D7" w:rsidRDefault="00DB0AC6" w:rsidP="00DB0AC6">
      <w:pPr>
        <w:pStyle w:val="Default"/>
        <w:jc w:val="both"/>
        <w:rPr>
          <w:rFonts w:cs="Times New Roman"/>
          <w:b/>
          <w:bCs/>
        </w:rPr>
      </w:pPr>
    </w:p>
    <w:p w:rsidR="00DB0AC6" w:rsidRPr="002200D7" w:rsidRDefault="00DB0AC6" w:rsidP="00DB0AC6">
      <w:pPr>
        <w:pStyle w:val="Default"/>
        <w:jc w:val="both"/>
        <w:rPr>
          <w:rFonts w:cs="Times New Roman"/>
          <w:b/>
          <w:bCs/>
        </w:rPr>
      </w:pPr>
      <w:r w:rsidRPr="002200D7">
        <w:rPr>
          <w:rFonts w:cs="Times New Roman"/>
          <w:b/>
          <w:bCs/>
        </w:rPr>
        <w:t xml:space="preserve">Preamble </w:t>
      </w:r>
    </w:p>
    <w:p w:rsidR="00DB0AC6" w:rsidRPr="002200D7" w:rsidRDefault="00DB0AC6" w:rsidP="00DB0AC6">
      <w:pPr>
        <w:pStyle w:val="Default"/>
        <w:jc w:val="both"/>
        <w:rPr>
          <w:rFonts w:cs="Times New Roman"/>
        </w:rPr>
      </w:pPr>
    </w:p>
    <w:p w:rsidR="004618C9" w:rsidRPr="002200D7" w:rsidRDefault="00DB0AC6" w:rsidP="00DB0AC6">
      <w:pPr>
        <w:jc w:val="both"/>
        <w:rPr>
          <w:rFonts w:ascii="Book Antiqua" w:hAnsi="Book Antiqua"/>
        </w:rPr>
      </w:pPr>
      <w:r w:rsidRPr="002200D7">
        <w:rPr>
          <w:rFonts w:ascii="Book Antiqua" w:hAnsi="Book Antiqua"/>
        </w:rPr>
        <w:t xml:space="preserve">This Section (Section –IV) of the Bidding Documents [named as </w:t>
      </w:r>
      <w:r w:rsidR="005B301C" w:rsidRPr="002200D7">
        <w:rPr>
          <w:rFonts w:ascii="Book Antiqua" w:hAnsi="Book Antiqua"/>
        </w:rPr>
        <w:t xml:space="preserve">General </w:t>
      </w:r>
      <w:r w:rsidRPr="002200D7">
        <w:rPr>
          <w:rFonts w:ascii="Book Antiqua" w:hAnsi="Book Antiqua"/>
        </w:rPr>
        <w:t>Conditions of Contract] provides all the rights and obligations of the parties under the Contract. This Section contains provisions that are to be used unchanged unless Section – V [named as Special Conditions of Contract (SCC)] states otherwise as any changes in GCC or any complementary information that may be needed has been shown in SCC. If there is a conflict between the provisions of Section – IV &amp; Section – V, the provisions of Section – V shall prevail.</w:t>
      </w:r>
    </w:p>
    <w:p w:rsidR="00DB0AC6" w:rsidRPr="002200D7" w:rsidRDefault="00DB0AC6">
      <w:pPr>
        <w:spacing w:after="160" w:line="259" w:lineRule="auto"/>
        <w:rPr>
          <w:rFonts w:ascii="Book Antiqua" w:hAnsi="Book Antiqua"/>
        </w:rPr>
      </w:pPr>
      <w:r w:rsidRPr="002200D7">
        <w:rPr>
          <w:rFonts w:ascii="Book Antiqua" w:hAnsi="Book Antiqua"/>
        </w:rPr>
        <w:br w:type="page"/>
      </w:r>
    </w:p>
    <w:p w:rsidR="00673149" w:rsidRPr="002200D7" w:rsidRDefault="00673149" w:rsidP="00DB0AC6">
      <w:pPr>
        <w:pStyle w:val="Default"/>
        <w:numPr>
          <w:ilvl w:val="0"/>
          <w:numId w:val="1"/>
        </w:numPr>
        <w:ind w:left="567" w:hanging="567"/>
        <w:jc w:val="both"/>
        <w:rPr>
          <w:rFonts w:cs="Times New Roman"/>
          <w:b/>
          <w:bCs/>
        </w:rPr>
      </w:pPr>
    </w:p>
    <w:p w:rsidR="00DB0AC6" w:rsidRPr="002200D7" w:rsidRDefault="00DB0AC6" w:rsidP="00DB0AC6">
      <w:pPr>
        <w:pStyle w:val="Default"/>
        <w:numPr>
          <w:ilvl w:val="0"/>
          <w:numId w:val="1"/>
        </w:numPr>
        <w:ind w:left="567" w:hanging="567"/>
        <w:jc w:val="both"/>
        <w:rPr>
          <w:rFonts w:cs="Times New Roman"/>
          <w:b/>
          <w:bCs/>
        </w:rPr>
      </w:pPr>
      <w:r w:rsidRPr="002200D7">
        <w:rPr>
          <w:rFonts w:cs="Times New Roman"/>
          <w:b/>
          <w:bCs/>
        </w:rPr>
        <w:t xml:space="preserve">Definitions and Interpretation </w:t>
      </w:r>
    </w:p>
    <w:p w:rsidR="00DB0AC6" w:rsidRPr="002200D7" w:rsidRDefault="00DB0AC6" w:rsidP="00DB0AC6">
      <w:pPr>
        <w:pStyle w:val="Default"/>
        <w:jc w:val="both"/>
        <w:rPr>
          <w:rFonts w:cs="Times New Roman"/>
        </w:rPr>
      </w:pPr>
    </w:p>
    <w:p w:rsidR="00324A93" w:rsidRPr="002200D7" w:rsidRDefault="00DB0AC6" w:rsidP="00324A93">
      <w:pPr>
        <w:pStyle w:val="Default"/>
        <w:numPr>
          <w:ilvl w:val="1"/>
          <w:numId w:val="1"/>
        </w:numPr>
        <w:ind w:left="567" w:hanging="589"/>
        <w:jc w:val="both"/>
        <w:rPr>
          <w:rFonts w:cs="Times New Roman"/>
        </w:rPr>
      </w:pPr>
      <w:r w:rsidRPr="002200D7">
        <w:rPr>
          <w:rFonts w:cs="Times New Roman"/>
          <w:b/>
          <w:bCs/>
        </w:rPr>
        <w:t xml:space="preserve">Definitions </w:t>
      </w:r>
    </w:p>
    <w:p w:rsidR="00324A93" w:rsidRPr="002200D7" w:rsidRDefault="00324A93" w:rsidP="00324A93">
      <w:pPr>
        <w:pStyle w:val="Default"/>
        <w:jc w:val="both"/>
        <w:rPr>
          <w:rFonts w:cs="Times New Roman"/>
        </w:rPr>
      </w:pPr>
    </w:p>
    <w:p w:rsidR="00324A93" w:rsidRPr="002200D7" w:rsidRDefault="00324A93" w:rsidP="00324A93">
      <w:pPr>
        <w:pStyle w:val="Default"/>
        <w:ind w:left="567" w:hanging="709"/>
        <w:jc w:val="both"/>
        <w:rPr>
          <w:rFonts w:cs="Times New Roman"/>
        </w:rPr>
      </w:pPr>
      <w:r w:rsidRPr="002200D7">
        <w:rPr>
          <w:rFonts w:cs="Times New Roman"/>
        </w:rPr>
        <w:t>1.1.</w:t>
      </w:r>
      <w:r w:rsidRPr="002200D7">
        <w:rPr>
          <w:rFonts w:cs="Times New Roman"/>
        </w:rPr>
        <w:tab/>
        <w:t xml:space="preserve">The following words and expressions shall have the meanings hereby assigned to them: </w:t>
      </w:r>
    </w:p>
    <w:p w:rsidR="00324A93" w:rsidRPr="002200D7" w:rsidRDefault="009B5E29" w:rsidP="00324A93">
      <w:pPr>
        <w:pStyle w:val="Default"/>
        <w:numPr>
          <w:ilvl w:val="3"/>
          <w:numId w:val="1"/>
        </w:numPr>
        <w:spacing w:before="120" w:after="240"/>
        <w:ind w:left="1134" w:hanging="567"/>
        <w:jc w:val="both"/>
        <w:rPr>
          <w:rFonts w:cs="Times New Roman"/>
        </w:rPr>
      </w:pPr>
      <w:r w:rsidRPr="002200D7">
        <w:rPr>
          <w:rFonts w:cs="Times New Roman"/>
        </w:rPr>
        <w:t xml:space="preserve"> </w:t>
      </w:r>
      <w:r w:rsidR="00324A93" w:rsidRPr="002200D7">
        <w:rPr>
          <w:rFonts w:cs="Times New Roman"/>
        </w:rPr>
        <w:t xml:space="preserve">“Arbitrator” means the person or persons appointed by agreement between the Employer and the Contractor to </w:t>
      </w:r>
      <w:proofErr w:type="gramStart"/>
      <w:r w:rsidR="00324A93" w:rsidRPr="002200D7">
        <w:rPr>
          <w:rFonts w:cs="Times New Roman"/>
        </w:rPr>
        <w:t>make a decision</w:t>
      </w:r>
      <w:proofErr w:type="gramEnd"/>
      <w:r w:rsidR="00324A93" w:rsidRPr="002200D7">
        <w:rPr>
          <w:rFonts w:cs="Times New Roman"/>
        </w:rPr>
        <w:t xml:space="preserve"> on or to settle any dispute or difference between the Employer and the Contractor referred to him or her by the parties. </w:t>
      </w:r>
    </w:p>
    <w:p w:rsidR="00324A93" w:rsidRPr="002200D7" w:rsidRDefault="00324A93" w:rsidP="00324A93">
      <w:pPr>
        <w:pStyle w:val="Default"/>
        <w:numPr>
          <w:ilvl w:val="3"/>
          <w:numId w:val="1"/>
        </w:numPr>
        <w:spacing w:before="120" w:after="240"/>
        <w:ind w:left="1134" w:hanging="567"/>
        <w:jc w:val="both"/>
        <w:rPr>
          <w:rFonts w:cs="Times New Roman"/>
        </w:rPr>
      </w:pPr>
      <w:r w:rsidRPr="002200D7">
        <w:rPr>
          <w:rFonts w:cs="Times New Roman"/>
        </w:rPr>
        <w:t xml:space="preserve">“Collaborator” or “Parent Company” means the firms/corporations who has provided technological support to the manufacturer for establishing production line for the specific Equipment. </w:t>
      </w:r>
    </w:p>
    <w:p w:rsidR="00CE46EB" w:rsidRPr="002200D7" w:rsidRDefault="00CE46EB" w:rsidP="00CE46EB">
      <w:pPr>
        <w:pStyle w:val="Default"/>
        <w:numPr>
          <w:ilvl w:val="3"/>
          <w:numId w:val="1"/>
        </w:numPr>
        <w:spacing w:before="120" w:after="240"/>
        <w:ind w:left="1134" w:hanging="567"/>
        <w:jc w:val="both"/>
        <w:rPr>
          <w:rFonts w:cs="Times New Roman"/>
        </w:rPr>
      </w:pPr>
      <w:r w:rsidRPr="002200D7">
        <w:rPr>
          <w:rFonts w:cs="Times New Roman"/>
        </w:rPr>
        <w:t xml:space="preserve">‘Contract’ shall mean the Contract Agreement entered into between the Employer and the </w:t>
      </w:r>
      <w:r w:rsidR="00F10033" w:rsidRPr="002200D7">
        <w:rPr>
          <w:rFonts w:cs="Times New Roman"/>
        </w:rPr>
        <w:t>Contractor</w:t>
      </w:r>
      <w:r w:rsidRPr="002200D7">
        <w:rPr>
          <w:rFonts w:cs="Times New Roman"/>
        </w:rPr>
        <w:t>, together with the contract documents referred to therein; they shall constitute the contract and the term ‘Contract’ shall in all such documents be construed accordingly.</w:t>
      </w:r>
    </w:p>
    <w:p w:rsidR="00324A93" w:rsidRPr="002200D7" w:rsidRDefault="00324A93" w:rsidP="00324A93">
      <w:pPr>
        <w:pStyle w:val="Default"/>
        <w:numPr>
          <w:ilvl w:val="3"/>
          <w:numId w:val="1"/>
        </w:numPr>
        <w:spacing w:before="120" w:after="240"/>
        <w:ind w:left="1134" w:hanging="567"/>
        <w:jc w:val="both"/>
        <w:rPr>
          <w:rFonts w:cs="Times New Roman"/>
          <w:color w:val="auto"/>
        </w:rPr>
      </w:pPr>
      <w:r w:rsidRPr="002200D7">
        <w:rPr>
          <w:rFonts w:cs="Times New Roman"/>
          <w:color w:val="auto"/>
        </w:rPr>
        <w:t xml:space="preserve">“Contract Price” means the sum specified in Clause 2.1 of Article 2 (Contract Price) of the Contract Agreement, subject to such additions or deductions therefrom, as may be made pursuant to the Contract. For the purpose of Liquidated Damages and Contract Performance Guarantee, the “Contract Price” means the sum specified in Clause 2.1 of Article 2 (Contract Price) of the Contract Agreement. </w:t>
      </w:r>
    </w:p>
    <w:p w:rsidR="00324A93" w:rsidRPr="002200D7" w:rsidRDefault="00324A93" w:rsidP="00324A93">
      <w:pPr>
        <w:pStyle w:val="Default"/>
        <w:numPr>
          <w:ilvl w:val="3"/>
          <w:numId w:val="1"/>
        </w:numPr>
        <w:spacing w:before="120" w:after="240"/>
        <w:ind w:left="1134" w:hanging="567"/>
        <w:jc w:val="both"/>
        <w:rPr>
          <w:rFonts w:cs="Times New Roman"/>
          <w:color w:val="FF0000"/>
        </w:rPr>
      </w:pPr>
      <w:r w:rsidRPr="002200D7">
        <w:rPr>
          <w:rFonts w:cs="Times New Roman"/>
        </w:rPr>
        <w:t xml:space="preserve">“Contractor” means the firms whose bid to perform the Contract has been accepted by the Employer and is named in the Contract Agreement, and includes the legal successors or permitted assigns of the Contractor. </w:t>
      </w:r>
    </w:p>
    <w:p w:rsidR="00324A93" w:rsidRPr="002200D7" w:rsidRDefault="00324A93" w:rsidP="00324A93">
      <w:pPr>
        <w:pStyle w:val="Default"/>
        <w:numPr>
          <w:ilvl w:val="3"/>
          <w:numId w:val="1"/>
        </w:numPr>
        <w:spacing w:before="120" w:after="240"/>
        <w:ind w:left="1134" w:hanging="567"/>
        <w:jc w:val="both"/>
        <w:rPr>
          <w:rFonts w:cs="Times New Roman"/>
          <w:color w:val="FF0000"/>
        </w:rPr>
      </w:pPr>
      <w:r w:rsidRPr="002200D7">
        <w:rPr>
          <w:rFonts w:cs="Times New Roman"/>
        </w:rPr>
        <w:t>“Contractor</w:t>
      </w:r>
      <w:r w:rsidR="009B5E29" w:rsidRPr="002200D7">
        <w:rPr>
          <w:rFonts w:cs="Times New Roman"/>
        </w:rPr>
        <w:t>’</w:t>
      </w:r>
      <w:r w:rsidRPr="002200D7">
        <w:rPr>
          <w:rFonts w:cs="Times New Roman"/>
        </w:rPr>
        <w:t xml:space="preserve">s Equipment” means all plant, facilities, equipment, machinery, tools, apparatus, appliances or things of every kind required in or for installation, completion and maintenance of Facilities that are to be provided by the Contractor, but does not include Plant and Equipment, or other things intended to form or forming part of the Facilities. </w:t>
      </w:r>
    </w:p>
    <w:p w:rsidR="00324A93" w:rsidRPr="002200D7" w:rsidRDefault="00324A93" w:rsidP="00324A93">
      <w:pPr>
        <w:pStyle w:val="Default"/>
        <w:numPr>
          <w:ilvl w:val="3"/>
          <w:numId w:val="1"/>
        </w:numPr>
        <w:spacing w:before="120" w:after="240"/>
        <w:ind w:left="1134" w:hanging="567"/>
        <w:jc w:val="both"/>
        <w:rPr>
          <w:rFonts w:cs="Times New Roman"/>
          <w:strike/>
          <w:color w:val="FF0000"/>
        </w:rPr>
      </w:pPr>
      <w:r w:rsidRPr="002200D7">
        <w:rPr>
          <w:rFonts w:cs="Times New Roman"/>
        </w:rPr>
        <w:t>“Contractor</w:t>
      </w:r>
      <w:r w:rsidR="009B5E29" w:rsidRPr="002200D7">
        <w:rPr>
          <w:rFonts w:cs="Times New Roman"/>
        </w:rPr>
        <w:t>’</w:t>
      </w:r>
      <w:r w:rsidRPr="002200D7">
        <w:rPr>
          <w:rFonts w:cs="Times New Roman"/>
        </w:rPr>
        <w:t>s Representative” means any person nominated by the Contractor and approved by the Employer hereof to perform the duties delegated by the Contractor.</w:t>
      </w:r>
    </w:p>
    <w:p w:rsidR="00324A93" w:rsidRPr="002200D7" w:rsidRDefault="00324A93" w:rsidP="00324A93">
      <w:pPr>
        <w:pStyle w:val="Default"/>
        <w:numPr>
          <w:ilvl w:val="3"/>
          <w:numId w:val="1"/>
        </w:numPr>
        <w:spacing w:before="120" w:after="240"/>
        <w:ind w:left="1134" w:hanging="567"/>
        <w:jc w:val="both"/>
        <w:rPr>
          <w:rFonts w:cs="Times New Roman"/>
          <w:strike/>
          <w:color w:val="FF0000"/>
        </w:rPr>
      </w:pPr>
      <w:r w:rsidRPr="002200D7">
        <w:rPr>
          <w:rFonts w:cs="Times New Roman"/>
        </w:rPr>
        <w:t>“Day” means calendar day of the Gregorian Calendar.</w:t>
      </w:r>
    </w:p>
    <w:p w:rsidR="00324A93" w:rsidRPr="002200D7" w:rsidRDefault="00324A93" w:rsidP="00324A93">
      <w:pPr>
        <w:pStyle w:val="Default"/>
        <w:numPr>
          <w:ilvl w:val="3"/>
          <w:numId w:val="1"/>
        </w:numPr>
        <w:spacing w:before="120" w:after="240"/>
        <w:ind w:left="1134" w:hanging="567"/>
        <w:jc w:val="both"/>
        <w:rPr>
          <w:rFonts w:cs="Times New Roman"/>
          <w:color w:val="FF0000"/>
        </w:rPr>
      </w:pPr>
      <w:r w:rsidRPr="002200D7">
        <w:rPr>
          <w:rFonts w:cs="Times New Roman"/>
        </w:rPr>
        <w:t xml:space="preserve">“Defect Liability Period” means the period of validity of the warranties given by the Contractor commencing at Completion of the </w:t>
      </w:r>
      <w:r w:rsidR="00373C5A" w:rsidRPr="002200D7">
        <w:rPr>
          <w:rFonts w:cs="Times New Roman"/>
        </w:rPr>
        <w:t>work</w:t>
      </w:r>
      <w:r w:rsidRPr="002200D7">
        <w:rPr>
          <w:rFonts w:cs="Times New Roman"/>
        </w:rPr>
        <w:t xml:space="preserve"> during which the Contractor is responsible for </w:t>
      </w:r>
      <w:r w:rsidR="00373C5A" w:rsidRPr="002200D7">
        <w:rPr>
          <w:rFonts w:cs="Times New Roman"/>
        </w:rPr>
        <w:t>rectification of work</w:t>
      </w:r>
      <w:r w:rsidRPr="002200D7">
        <w:rPr>
          <w:rFonts w:cs="Times New Roman"/>
        </w:rPr>
        <w:t xml:space="preserve">. </w:t>
      </w:r>
    </w:p>
    <w:p w:rsidR="00324A93" w:rsidRPr="002200D7" w:rsidRDefault="00324A93" w:rsidP="00324A93">
      <w:pPr>
        <w:pStyle w:val="Default"/>
        <w:numPr>
          <w:ilvl w:val="3"/>
          <w:numId w:val="1"/>
        </w:numPr>
        <w:spacing w:before="120" w:after="240"/>
        <w:ind w:left="1134" w:hanging="567"/>
        <w:jc w:val="both"/>
        <w:rPr>
          <w:rFonts w:cs="Times New Roman"/>
          <w:strike/>
          <w:color w:val="FF0000"/>
        </w:rPr>
      </w:pPr>
      <w:r w:rsidRPr="002200D7">
        <w:rPr>
          <w:rFonts w:cs="Times New Roman"/>
        </w:rPr>
        <w:lastRenderedPageBreak/>
        <w:t xml:space="preserve">“Effective Date” means the date of Notification of Award from which the Time for Completion shall be determined. </w:t>
      </w:r>
    </w:p>
    <w:p w:rsidR="00CE46EB" w:rsidRPr="002200D7" w:rsidRDefault="00CE46EB" w:rsidP="00324A93">
      <w:pPr>
        <w:pStyle w:val="Default"/>
        <w:numPr>
          <w:ilvl w:val="3"/>
          <w:numId w:val="1"/>
        </w:numPr>
        <w:spacing w:before="120" w:after="240"/>
        <w:ind w:left="1134" w:hanging="567"/>
        <w:jc w:val="both"/>
        <w:rPr>
          <w:rFonts w:cs="Times New Roman"/>
          <w:strike/>
          <w:color w:val="FF0000"/>
        </w:rPr>
      </w:pPr>
      <w:r w:rsidRPr="002200D7">
        <w:rPr>
          <w:rFonts w:cs="Times New Roman"/>
        </w:rPr>
        <w:t>‘Day’ or ‘Days’ unless herein otherwise expressly defined shall mean calendar day or day of 24 hours each.</w:t>
      </w:r>
    </w:p>
    <w:p w:rsidR="00324A93" w:rsidRPr="002200D7" w:rsidRDefault="00324A93" w:rsidP="00324A93">
      <w:pPr>
        <w:pStyle w:val="Default"/>
        <w:numPr>
          <w:ilvl w:val="3"/>
          <w:numId w:val="1"/>
        </w:numPr>
        <w:spacing w:before="120" w:after="240"/>
        <w:ind w:left="1134" w:hanging="567"/>
        <w:jc w:val="both"/>
        <w:rPr>
          <w:rFonts w:cs="Times New Roman"/>
          <w:strike/>
          <w:color w:val="FF0000"/>
        </w:rPr>
      </w:pPr>
      <w:r w:rsidRPr="002200D7">
        <w:rPr>
          <w:rFonts w:cs="Times New Roman"/>
        </w:rPr>
        <w:t xml:space="preserve">A ‘Week’ shall mean a continuous period of seven (07) days.  </w:t>
      </w:r>
    </w:p>
    <w:p w:rsidR="00324A93" w:rsidRPr="002200D7" w:rsidRDefault="00324A93" w:rsidP="00324A93">
      <w:pPr>
        <w:pStyle w:val="Default"/>
        <w:numPr>
          <w:ilvl w:val="3"/>
          <w:numId w:val="1"/>
        </w:numPr>
        <w:spacing w:before="120" w:after="240"/>
        <w:ind w:left="1134" w:hanging="567"/>
        <w:jc w:val="both"/>
        <w:rPr>
          <w:rFonts w:cs="Times New Roman"/>
          <w:strike/>
          <w:color w:val="FF0000"/>
        </w:rPr>
      </w:pPr>
      <w:r w:rsidRPr="002200D7">
        <w:rPr>
          <w:rFonts w:cs="Times New Roman"/>
        </w:rPr>
        <w:t xml:space="preserve">“Month” means calendar month of the Gregorian Calendar. </w:t>
      </w:r>
    </w:p>
    <w:p w:rsidR="00324A93" w:rsidRPr="002200D7" w:rsidRDefault="00324A93" w:rsidP="00324A93">
      <w:pPr>
        <w:pStyle w:val="Default"/>
        <w:numPr>
          <w:ilvl w:val="3"/>
          <w:numId w:val="1"/>
        </w:numPr>
        <w:spacing w:before="120" w:after="240"/>
        <w:ind w:left="1134" w:hanging="567"/>
        <w:jc w:val="both"/>
        <w:rPr>
          <w:rFonts w:cs="Times New Roman"/>
          <w:strike/>
          <w:color w:val="FF0000"/>
        </w:rPr>
      </w:pPr>
      <w:r w:rsidRPr="002200D7">
        <w:rPr>
          <w:rFonts w:cs="Times New Roman"/>
        </w:rPr>
        <w:t xml:space="preserve">“Notification of Award” means the official notice issued by the Employer notifying the Contractor that his bid has been accepted. </w:t>
      </w:r>
    </w:p>
    <w:p w:rsidR="00324A93" w:rsidRPr="002200D7" w:rsidRDefault="00CE46EB" w:rsidP="00324A93">
      <w:pPr>
        <w:pStyle w:val="Default"/>
        <w:numPr>
          <w:ilvl w:val="3"/>
          <w:numId w:val="1"/>
        </w:numPr>
        <w:spacing w:before="120" w:after="240"/>
        <w:ind w:left="1134" w:hanging="567"/>
        <w:jc w:val="both"/>
        <w:rPr>
          <w:rFonts w:cs="Times New Roman"/>
        </w:rPr>
      </w:pPr>
      <w:r w:rsidRPr="002200D7">
        <w:rPr>
          <w:rFonts w:cs="Times New Roman"/>
        </w:rPr>
        <w:t>‘Indian Rupees’ or the sign ‘Rs.’, INR shall mean the currency of the Government of India.</w:t>
      </w:r>
    </w:p>
    <w:p w:rsidR="00CE46EB" w:rsidRPr="002200D7" w:rsidRDefault="00CE46EB" w:rsidP="00324A93">
      <w:pPr>
        <w:pStyle w:val="Default"/>
        <w:numPr>
          <w:ilvl w:val="3"/>
          <w:numId w:val="1"/>
        </w:numPr>
        <w:spacing w:before="120" w:after="240"/>
        <w:ind w:left="1134" w:hanging="567"/>
        <w:jc w:val="both"/>
        <w:rPr>
          <w:rFonts w:cs="Times New Roman"/>
        </w:rPr>
      </w:pPr>
      <w:r w:rsidRPr="002200D7">
        <w:rPr>
          <w:rFonts w:cs="Times New Roman"/>
        </w:rPr>
        <w:t xml:space="preserve">The ‘Government’ shall mean the ‘Government of India’ or an authorized representative/agency/department of the ‘Government of India’. </w:t>
      </w:r>
    </w:p>
    <w:p w:rsidR="00CE46EB" w:rsidRPr="002200D7" w:rsidRDefault="00CE46EB" w:rsidP="00CE46EB">
      <w:pPr>
        <w:pStyle w:val="Default"/>
        <w:numPr>
          <w:ilvl w:val="3"/>
          <w:numId w:val="1"/>
        </w:numPr>
        <w:spacing w:before="120" w:after="240"/>
        <w:ind w:left="1134" w:hanging="567"/>
        <w:jc w:val="both"/>
        <w:rPr>
          <w:rFonts w:cs="Times New Roman"/>
        </w:rPr>
      </w:pPr>
      <w:r w:rsidRPr="002200D7">
        <w:rPr>
          <w:rFonts w:cs="Times New Roman"/>
        </w:rPr>
        <w:t>The word imparting singular shall also include the plural and vice-versa where the context so requires.</w:t>
      </w:r>
    </w:p>
    <w:p w:rsidR="00CE46EB" w:rsidRPr="002200D7" w:rsidRDefault="00CE46EB" w:rsidP="00324A93">
      <w:pPr>
        <w:pStyle w:val="Default"/>
        <w:numPr>
          <w:ilvl w:val="3"/>
          <w:numId w:val="1"/>
        </w:numPr>
        <w:spacing w:before="120" w:after="240"/>
        <w:ind w:left="1134" w:hanging="567"/>
        <w:jc w:val="both"/>
        <w:rPr>
          <w:rFonts w:cs="Times New Roman"/>
        </w:rPr>
      </w:pPr>
      <w:r w:rsidRPr="002200D7">
        <w:rPr>
          <w:rFonts w:cs="Times New Roman"/>
        </w:rPr>
        <w:t xml:space="preserve">The title or heading shall not alter or affect the intent of scope of the clauses or articles of the documents. </w:t>
      </w:r>
    </w:p>
    <w:p w:rsidR="00CE46EB" w:rsidRPr="002200D7" w:rsidRDefault="00CE46EB" w:rsidP="00324A93">
      <w:pPr>
        <w:pStyle w:val="Default"/>
        <w:numPr>
          <w:ilvl w:val="3"/>
          <w:numId w:val="1"/>
        </w:numPr>
        <w:spacing w:before="120" w:after="240"/>
        <w:ind w:left="1134" w:hanging="567"/>
        <w:jc w:val="both"/>
        <w:rPr>
          <w:rFonts w:cs="Times New Roman"/>
        </w:rPr>
      </w:pPr>
      <w:r w:rsidRPr="002200D7">
        <w:rPr>
          <w:rFonts w:cs="Times New Roman"/>
          <w:b/>
          <w:bCs/>
        </w:rPr>
        <w:t>‘</w:t>
      </w:r>
      <w:r w:rsidRPr="002200D7">
        <w:rPr>
          <w:rFonts w:cs="Times New Roman"/>
        </w:rPr>
        <w:t xml:space="preserve">Person’ shall include firms, companies, corporation and association or bodies of individuals, whether incorporated or not. </w:t>
      </w:r>
    </w:p>
    <w:p w:rsidR="00CE46EB" w:rsidRPr="002200D7" w:rsidRDefault="00CE46EB" w:rsidP="00324A93">
      <w:pPr>
        <w:pStyle w:val="Default"/>
        <w:numPr>
          <w:ilvl w:val="3"/>
          <w:numId w:val="1"/>
        </w:numPr>
        <w:spacing w:before="120" w:after="240"/>
        <w:ind w:left="1134" w:hanging="567"/>
        <w:jc w:val="both"/>
        <w:rPr>
          <w:rFonts w:cs="Times New Roman"/>
        </w:rPr>
      </w:pPr>
      <w:r w:rsidRPr="002200D7">
        <w:rPr>
          <w:rFonts w:cs="Times New Roman"/>
          <w:color w:val="auto"/>
        </w:rPr>
        <w:t xml:space="preserve">‘Technical Specialist’ shall </w:t>
      </w:r>
      <w:r w:rsidRPr="002200D7">
        <w:rPr>
          <w:rFonts w:cs="Times New Roman"/>
        </w:rPr>
        <w:t xml:space="preserve">mean the Firm/Agency/Bidder whose proposal has been accepted by the Employer for </w:t>
      </w:r>
      <w:r w:rsidRPr="002200D7">
        <w:rPr>
          <w:rFonts w:cs="Times New Roman"/>
          <w:snapToGrid w:val="0"/>
          <w:lang w:val="en-GB"/>
        </w:rPr>
        <w:t xml:space="preserve">the Award of the work </w:t>
      </w:r>
      <w:r w:rsidRPr="002200D7">
        <w:rPr>
          <w:rFonts w:cs="Times New Roman"/>
        </w:rPr>
        <w:t xml:space="preserve">and shall include his legal representatives, successors and permitted assignee. </w:t>
      </w:r>
    </w:p>
    <w:p w:rsidR="00CE46EB" w:rsidRPr="002200D7" w:rsidRDefault="00CE46EB" w:rsidP="00324A93">
      <w:pPr>
        <w:pStyle w:val="Default"/>
        <w:numPr>
          <w:ilvl w:val="3"/>
          <w:numId w:val="1"/>
        </w:numPr>
        <w:spacing w:before="120" w:after="240"/>
        <w:ind w:left="1134" w:hanging="567"/>
        <w:jc w:val="both"/>
        <w:rPr>
          <w:rFonts w:cs="Times New Roman"/>
          <w:color w:val="auto"/>
        </w:rPr>
      </w:pPr>
      <w:r w:rsidRPr="002200D7">
        <w:rPr>
          <w:rFonts w:cs="Times New Roman"/>
        </w:rPr>
        <w:t xml:space="preserve">‘Work’ or ‘Study’ or ‘Assessment’ or ‘Services’ shall mean the complete study/work as </w:t>
      </w:r>
      <w:r w:rsidRPr="002200D7">
        <w:rPr>
          <w:rFonts w:cs="Times New Roman"/>
          <w:color w:val="auto"/>
        </w:rPr>
        <w:t xml:space="preserve">specified in </w:t>
      </w:r>
      <w:r w:rsidR="002F47A6" w:rsidRPr="002200D7">
        <w:rPr>
          <w:rFonts w:cs="Times New Roman"/>
          <w:color w:val="auto"/>
        </w:rPr>
        <w:t>the scope of work as per bidding documents and technical specification</w:t>
      </w:r>
      <w:r w:rsidRPr="002200D7">
        <w:rPr>
          <w:rFonts w:cs="Times New Roman"/>
          <w:color w:val="auto"/>
        </w:rPr>
        <w:t xml:space="preserve">. </w:t>
      </w:r>
    </w:p>
    <w:p w:rsidR="00CE46EB" w:rsidRPr="002200D7" w:rsidRDefault="002F47A6" w:rsidP="00CE46EB">
      <w:pPr>
        <w:pStyle w:val="Default"/>
        <w:numPr>
          <w:ilvl w:val="3"/>
          <w:numId w:val="1"/>
        </w:numPr>
        <w:spacing w:before="120" w:after="240"/>
        <w:ind w:left="1134" w:hanging="567"/>
        <w:jc w:val="both"/>
        <w:rPr>
          <w:rFonts w:cs="Times New Roman"/>
        </w:rPr>
      </w:pPr>
      <w:r w:rsidRPr="002200D7">
        <w:rPr>
          <w:rFonts w:cs="Times New Roman"/>
        </w:rPr>
        <w:t>The Time of completion of Contract</w:t>
      </w:r>
      <w:r w:rsidR="00CE46EB" w:rsidRPr="002200D7">
        <w:rPr>
          <w:rFonts w:cs="Times New Roman"/>
        </w:rPr>
        <w:t>: Unless otherwise terminated under the provisions of any other relevant clause of the document, contract shall be deemed to have been completed after issuance of the certification from Officer in Charge, that there is no demand outstanding against the contractor and all liabilities under the contract have been satisfactorily fulfilled by the contractor.</w:t>
      </w:r>
    </w:p>
    <w:p w:rsidR="00CE46EB" w:rsidRPr="002200D7" w:rsidRDefault="00CE46EB">
      <w:pPr>
        <w:spacing w:after="160" w:line="259" w:lineRule="auto"/>
        <w:rPr>
          <w:rFonts w:ascii="Book Antiqua" w:eastAsiaTheme="minorHAnsi" w:hAnsi="Book Antiqua"/>
          <w:color w:val="000000"/>
          <w:lang w:val="en-IN" w:bidi="hi-IN"/>
        </w:rPr>
      </w:pPr>
      <w:r w:rsidRPr="002200D7">
        <w:rPr>
          <w:rFonts w:ascii="Book Antiqua" w:hAnsi="Book Antiqua"/>
        </w:rPr>
        <w:br w:type="page"/>
      </w:r>
    </w:p>
    <w:p w:rsidR="00CE46EB" w:rsidRPr="002200D7" w:rsidRDefault="00CE46EB" w:rsidP="00CE46EB">
      <w:pPr>
        <w:pStyle w:val="Default"/>
        <w:numPr>
          <w:ilvl w:val="1"/>
          <w:numId w:val="1"/>
        </w:numPr>
        <w:ind w:left="567" w:hanging="589"/>
        <w:jc w:val="both"/>
        <w:rPr>
          <w:rFonts w:cs="Times New Roman"/>
        </w:rPr>
      </w:pPr>
      <w:r w:rsidRPr="002200D7">
        <w:rPr>
          <w:rFonts w:cs="Times New Roman"/>
          <w:b/>
          <w:bCs/>
        </w:rPr>
        <w:lastRenderedPageBreak/>
        <w:t>Interpretation</w:t>
      </w:r>
    </w:p>
    <w:p w:rsidR="00CE46EB" w:rsidRPr="002200D7" w:rsidRDefault="00CE46EB" w:rsidP="00A26CC1">
      <w:pPr>
        <w:pStyle w:val="Default"/>
        <w:numPr>
          <w:ilvl w:val="1"/>
          <w:numId w:val="2"/>
        </w:numPr>
        <w:spacing w:before="120" w:after="240"/>
        <w:ind w:left="709"/>
        <w:jc w:val="both"/>
        <w:rPr>
          <w:rFonts w:cs="Times New Roman"/>
        </w:rPr>
      </w:pPr>
      <w:r w:rsidRPr="002200D7">
        <w:rPr>
          <w:rFonts w:cs="Times New Roman"/>
          <w:b/>
          <w:bCs/>
        </w:rPr>
        <w:t>Contract</w:t>
      </w:r>
    </w:p>
    <w:p w:rsidR="00A26CC1" w:rsidRPr="002200D7" w:rsidRDefault="00A26CC1" w:rsidP="00A26CC1">
      <w:pPr>
        <w:pStyle w:val="Default"/>
        <w:numPr>
          <w:ilvl w:val="0"/>
          <w:numId w:val="4"/>
        </w:numPr>
        <w:spacing w:before="120" w:after="240"/>
        <w:ind w:left="1276" w:hanging="567"/>
        <w:jc w:val="both"/>
        <w:rPr>
          <w:rFonts w:cs="Times New Roman"/>
        </w:rPr>
      </w:pPr>
      <w:r w:rsidRPr="002200D7">
        <w:rPr>
          <w:rFonts w:cs="Times New Roman"/>
        </w:rPr>
        <w:t xml:space="preserve">The Contracts to be entered into with the successful Bidder. </w:t>
      </w:r>
    </w:p>
    <w:p w:rsidR="00A26CC1" w:rsidRPr="002200D7" w:rsidRDefault="00A26CC1" w:rsidP="00A26CC1">
      <w:pPr>
        <w:pStyle w:val="Default"/>
        <w:numPr>
          <w:ilvl w:val="0"/>
          <w:numId w:val="4"/>
        </w:numPr>
        <w:spacing w:before="120" w:after="240"/>
        <w:ind w:left="1276" w:hanging="567"/>
        <w:jc w:val="both"/>
        <w:rPr>
          <w:rFonts w:cs="Times New Roman"/>
        </w:rPr>
      </w:pPr>
      <w:r w:rsidRPr="002200D7">
        <w:rPr>
          <w:rFonts w:cs="Times New Roman"/>
        </w:rPr>
        <w:t>The Contract will be signed in two originals and the Contractor shall be provided with one signed original and the rest will be retained by the Employer.</w:t>
      </w:r>
    </w:p>
    <w:p w:rsidR="00A26CC1" w:rsidRPr="002200D7" w:rsidRDefault="00A26CC1" w:rsidP="00A26CC1">
      <w:pPr>
        <w:pStyle w:val="Default"/>
        <w:numPr>
          <w:ilvl w:val="0"/>
          <w:numId w:val="4"/>
        </w:numPr>
        <w:spacing w:before="120" w:after="240"/>
        <w:ind w:left="1276" w:hanging="567"/>
        <w:jc w:val="both"/>
        <w:rPr>
          <w:rFonts w:cs="Times New Roman"/>
        </w:rPr>
      </w:pPr>
      <w:r w:rsidRPr="002200D7">
        <w:rPr>
          <w:rFonts w:cs="Times New Roman"/>
        </w:rPr>
        <w:t>The Contractor shall provide free of cost to the Employer all the engineering data, drawing and descriptive materials submitted with the bid, in at least two (2) copies to form a part of the Contract immediately after Notification of Award.</w:t>
      </w:r>
    </w:p>
    <w:p w:rsidR="00A26CC1" w:rsidRPr="002200D7" w:rsidRDefault="00A26CC1" w:rsidP="00A26CC1">
      <w:pPr>
        <w:pStyle w:val="Default"/>
        <w:numPr>
          <w:ilvl w:val="1"/>
          <w:numId w:val="2"/>
        </w:numPr>
        <w:spacing w:before="120" w:after="240"/>
        <w:ind w:left="709"/>
        <w:jc w:val="both"/>
        <w:rPr>
          <w:rFonts w:cs="Times New Roman"/>
        </w:rPr>
      </w:pPr>
      <w:r w:rsidRPr="002200D7">
        <w:rPr>
          <w:rFonts w:cs="Times New Roman"/>
          <w:b/>
          <w:bCs/>
        </w:rPr>
        <w:t>Contract Documents</w:t>
      </w:r>
      <w:r w:rsidRPr="002200D7">
        <w:rPr>
          <w:rFonts w:cs="Times New Roman"/>
        </w:rPr>
        <w:t xml:space="preserve">: </w:t>
      </w:r>
    </w:p>
    <w:p w:rsidR="00A26CC1" w:rsidRPr="002200D7" w:rsidRDefault="00A26CC1" w:rsidP="00A26CC1">
      <w:pPr>
        <w:pStyle w:val="Default"/>
        <w:spacing w:before="120" w:after="240"/>
        <w:ind w:left="709"/>
        <w:jc w:val="both"/>
        <w:rPr>
          <w:rFonts w:cs="Times New Roman"/>
        </w:rPr>
      </w:pPr>
      <w:r w:rsidRPr="002200D7">
        <w:rPr>
          <w:rFonts w:cs="Times New Roman"/>
        </w:rPr>
        <w:t>All documents forming part of the Contract (and all parts thereof) are intended to be correlative, complementary and mutually explanatory, subject to Article 1.2 (Order of Precedence) of the Contract Agreement. The Contract shall be read as a whole.</w:t>
      </w:r>
    </w:p>
    <w:p w:rsidR="00A26CC1" w:rsidRPr="002200D7" w:rsidRDefault="00A26CC1" w:rsidP="00A26CC1">
      <w:pPr>
        <w:pStyle w:val="Default"/>
        <w:numPr>
          <w:ilvl w:val="1"/>
          <w:numId w:val="2"/>
        </w:numPr>
        <w:spacing w:before="120" w:after="240"/>
        <w:ind w:left="709"/>
        <w:jc w:val="both"/>
        <w:rPr>
          <w:rFonts w:cs="Times New Roman"/>
        </w:rPr>
      </w:pPr>
      <w:r w:rsidRPr="002200D7">
        <w:rPr>
          <w:rFonts w:cs="Times New Roman"/>
        </w:rPr>
        <w:t>Language</w:t>
      </w:r>
    </w:p>
    <w:p w:rsidR="00A26CC1" w:rsidRPr="002200D7" w:rsidRDefault="00A26CC1" w:rsidP="00A26CC1">
      <w:pPr>
        <w:pStyle w:val="Default"/>
        <w:spacing w:before="120" w:after="240"/>
        <w:ind w:left="709"/>
        <w:jc w:val="both"/>
        <w:rPr>
          <w:rFonts w:cs="Times New Roman"/>
        </w:rPr>
      </w:pPr>
      <w:r w:rsidRPr="002200D7">
        <w:rPr>
          <w:rFonts w:cs="Times New Roman"/>
        </w:rPr>
        <w:t xml:space="preserve">The ruling language of the Contract and the language for communications shall be </w:t>
      </w:r>
      <w:r w:rsidRPr="002200D7">
        <w:rPr>
          <w:rFonts w:cs="Times New Roman"/>
          <w:b/>
          <w:bCs/>
        </w:rPr>
        <w:t>English</w:t>
      </w:r>
      <w:r w:rsidRPr="002200D7">
        <w:rPr>
          <w:rFonts w:cs="Times New Roman"/>
        </w:rPr>
        <w:t>.</w:t>
      </w:r>
    </w:p>
    <w:p w:rsidR="00A26CC1" w:rsidRPr="002200D7" w:rsidRDefault="00A26CC1" w:rsidP="00A26CC1">
      <w:pPr>
        <w:pStyle w:val="Default"/>
        <w:numPr>
          <w:ilvl w:val="1"/>
          <w:numId w:val="2"/>
        </w:numPr>
        <w:spacing w:before="120" w:after="240"/>
        <w:ind w:left="709"/>
        <w:jc w:val="both"/>
        <w:rPr>
          <w:rFonts w:cs="Times New Roman"/>
        </w:rPr>
      </w:pPr>
      <w:r w:rsidRPr="002200D7">
        <w:rPr>
          <w:rFonts w:cs="Times New Roman"/>
        </w:rPr>
        <w:t>Singular and Plural</w:t>
      </w:r>
    </w:p>
    <w:p w:rsidR="00A26CC1" w:rsidRPr="002200D7" w:rsidRDefault="00A26CC1" w:rsidP="00A26CC1">
      <w:pPr>
        <w:pStyle w:val="Default"/>
        <w:spacing w:before="120" w:after="240"/>
        <w:ind w:left="709"/>
        <w:jc w:val="both"/>
        <w:rPr>
          <w:rFonts w:cs="Times New Roman"/>
        </w:rPr>
      </w:pPr>
      <w:r w:rsidRPr="002200D7">
        <w:rPr>
          <w:rFonts w:cs="Times New Roman"/>
        </w:rPr>
        <w:t xml:space="preserve">The singular shall include the plural and the plural the singular, except where the context otherwise requires. </w:t>
      </w:r>
    </w:p>
    <w:p w:rsidR="00A26CC1" w:rsidRPr="002200D7" w:rsidRDefault="00A26CC1" w:rsidP="00A26CC1">
      <w:pPr>
        <w:pStyle w:val="Default"/>
        <w:numPr>
          <w:ilvl w:val="1"/>
          <w:numId w:val="2"/>
        </w:numPr>
        <w:spacing w:before="120" w:after="240"/>
        <w:ind w:left="709"/>
        <w:jc w:val="both"/>
        <w:rPr>
          <w:rFonts w:cs="Times New Roman"/>
        </w:rPr>
      </w:pPr>
      <w:r w:rsidRPr="002200D7">
        <w:rPr>
          <w:rFonts w:cs="Times New Roman"/>
        </w:rPr>
        <w:t>Headings</w:t>
      </w:r>
    </w:p>
    <w:p w:rsidR="00A26CC1" w:rsidRPr="002200D7" w:rsidRDefault="00A26CC1" w:rsidP="00A26CC1">
      <w:pPr>
        <w:pStyle w:val="Default"/>
        <w:spacing w:before="120" w:after="240"/>
        <w:ind w:left="709"/>
        <w:jc w:val="both"/>
        <w:rPr>
          <w:rFonts w:cs="Times New Roman"/>
        </w:rPr>
      </w:pPr>
      <w:r w:rsidRPr="002200D7">
        <w:rPr>
          <w:rFonts w:cs="Times New Roman"/>
        </w:rPr>
        <w:t xml:space="preserve">The headings and marginal notes in the General Conditions of Contract are included for ease of reference, and shall neither constitute a part of the Contract nor affect its interpretation. </w:t>
      </w:r>
    </w:p>
    <w:p w:rsidR="00A26CC1" w:rsidRPr="002200D7" w:rsidRDefault="00A26CC1" w:rsidP="00A26CC1">
      <w:pPr>
        <w:pStyle w:val="Default"/>
        <w:numPr>
          <w:ilvl w:val="1"/>
          <w:numId w:val="2"/>
        </w:numPr>
        <w:spacing w:before="120" w:after="240"/>
        <w:ind w:left="709"/>
        <w:jc w:val="both"/>
        <w:rPr>
          <w:rFonts w:cs="Times New Roman"/>
        </w:rPr>
      </w:pPr>
      <w:r w:rsidRPr="002200D7">
        <w:rPr>
          <w:rFonts w:cs="Times New Roman"/>
        </w:rPr>
        <w:t>Entire Agreement</w:t>
      </w:r>
    </w:p>
    <w:p w:rsidR="00A26CC1" w:rsidRPr="002200D7" w:rsidRDefault="00373C5A" w:rsidP="00A26CC1">
      <w:pPr>
        <w:pStyle w:val="Default"/>
        <w:spacing w:before="120" w:after="240"/>
        <w:ind w:left="709"/>
        <w:jc w:val="both"/>
        <w:rPr>
          <w:rFonts w:cs="Times New Roman"/>
        </w:rPr>
      </w:pPr>
      <w:r w:rsidRPr="002200D7">
        <w:rPr>
          <w:rFonts w:cs="Times New Roman"/>
        </w:rPr>
        <w:t>T</w:t>
      </w:r>
      <w:r w:rsidR="00A26CC1" w:rsidRPr="002200D7">
        <w:rPr>
          <w:rFonts w:cs="Times New Roman"/>
        </w:rPr>
        <w:t xml:space="preserve">he Contract constitutes the entire agreement between the Employer and Contractor with respect to the subject matter of Contract and supersedes all communications, negotiations and agreements (whether written or oral) of parties with respect thereto made prior to the date of Contract. </w:t>
      </w:r>
    </w:p>
    <w:p w:rsidR="00A26CC1" w:rsidRPr="002200D7" w:rsidRDefault="00A26CC1" w:rsidP="00A26CC1">
      <w:pPr>
        <w:pStyle w:val="Default"/>
        <w:numPr>
          <w:ilvl w:val="1"/>
          <w:numId w:val="2"/>
        </w:numPr>
        <w:spacing w:before="120" w:after="240"/>
        <w:ind w:left="709"/>
        <w:jc w:val="both"/>
        <w:rPr>
          <w:rFonts w:cs="Times New Roman"/>
        </w:rPr>
      </w:pPr>
      <w:r w:rsidRPr="002200D7">
        <w:rPr>
          <w:rFonts w:cs="Times New Roman"/>
        </w:rPr>
        <w:t>Amendment</w:t>
      </w:r>
    </w:p>
    <w:p w:rsidR="00A26CC1" w:rsidRPr="002200D7" w:rsidRDefault="00A26CC1" w:rsidP="00A26CC1">
      <w:pPr>
        <w:pStyle w:val="Default"/>
        <w:spacing w:before="120" w:after="240"/>
        <w:ind w:left="709"/>
        <w:jc w:val="both"/>
        <w:rPr>
          <w:rFonts w:cs="Times New Roman"/>
        </w:rPr>
      </w:pPr>
      <w:r w:rsidRPr="002200D7">
        <w:rPr>
          <w:rFonts w:cs="Times New Roman"/>
        </w:rPr>
        <w:t xml:space="preserve">No amendment or other variation of the Contract shall be effective unless it is in writing, is dated, expressly refers to the Contract, and is signed by a duly authorized representative of each party hereto. </w:t>
      </w:r>
    </w:p>
    <w:p w:rsidR="00A26CC1" w:rsidRPr="002200D7" w:rsidRDefault="00A26CC1" w:rsidP="00A26CC1">
      <w:pPr>
        <w:pStyle w:val="Default"/>
        <w:numPr>
          <w:ilvl w:val="1"/>
          <w:numId w:val="2"/>
        </w:numPr>
        <w:spacing w:before="120" w:after="240"/>
        <w:ind w:left="709"/>
        <w:jc w:val="both"/>
        <w:rPr>
          <w:rFonts w:cs="Times New Roman"/>
        </w:rPr>
      </w:pPr>
      <w:r w:rsidRPr="002200D7">
        <w:rPr>
          <w:rFonts w:cs="Times New Roman"/>
        </w:rPr>
        <w:lastRenderedPageBreak/>
        <w:t>Independent Contractor</w:t>
      </w:r>
    </w:p>
    <w:p w:rsidR="00A26CC1" w:rsidRPr="002200D7" w:rsidRDefault="00A26CC1" w:rsidP="00A26CC1">
      <w:pPr>
        <w:pStyle w:val="Default"/>
        <w:spacing w:before="120" w:after="240"/>
        <w:ind w:left="709"/>
        <w:jc w:val="both"/>
        <w:rPr>
          <w:rFonts w:cs="Times New Roman"/>
        </w:rPr>
      </w:pPr>
      <w:r w:rsidRPr="002200D7">
        <w:rPr>
          <w:rFonts w:cs="Times New Roman"/>
        </w:rPr>
        <w:t xml:space="preserve">The Contractor shall be an independent contractor performing the Contract. The Contract does not create any agency, partnership, joint venture or other joint relationship between the parties hereto. </w:t>
      </w:r>
    </w:p>
    <w:p w:rsidR="00A26CC1" w:rsidRPr="002200D7" w:rsidRDefault="00A26CC1" w:rsidP="00A26CC1">
      <w:pPr>
        <w:pStyle w:val="Default"/>
        <w:spacing w:before="120" w:after="240"/>
        <w:ind w:left="709"/>
        <w:jc w:val="both"/>
        <w:rPr>
          <w:rFonts w:cs="Times New Roman"/>
        </w:rPr>
      </w:pPr>
      <w:r w:rsidRPr="002200D7">
        <w:rPr>
          <w:rFonts w:cs="Times New Roman"/>
        </w:rPr>
        <w:t xml:space="preserve">Subject to the provisions of the Contract, the Contractor shall be solely responsible for the manner in which the Contract is performed. All employees, representatives or Subcontractors engaged by the Contractor in connection with the performance of the Contract shall be under the complete control of the Contractor and shall not be deemed to be employees of the Employer, and nothing contained in the Contract or in any subcontract awarded by the Contractor shall be construed to create any contractual relationship between any such employees, representatives or Subcontractors and the Employer. </w:t>
      </w:r>
    </w:p>
    <w:p w:rsidR="00A26CC1" w:rsidRPr="002200D7" w:rsidRDefault="00A26CC1" w:rsidP="00A26CC1">
      <w:pPr>
        <w:pStyle w:val="Default"/>
        <w:numPr>
          <w:ilvl w:val="1"/>
          <w:numId w:val="2"/>
        </w:numPr>
        <w:spacing w:before="120" w:after="240"/>
        <w:ind w:left="709"/>
        <w:jc w:val="both"/>
        <w:rPr>
          <w:rFonts w:cs="Times New Roman"/>
        </w:rPr>
      </w:pPr>
      <w:r w:rsidRPr="002200D7">
        <w:rPr>
          <w:rFonts w:cs="Times New Roman"/>
        </w:rPr>
        <w:t>Severability</w:t>
      </w:r>
    </w:p>
    <w:p w:rsidR="00A26CC1" w:rsidRPr="002200D7" w:rsidRDefault="00A26CC1" w:rsidP="00A26CC1">
      <w:pPr>
        <w:pStyle w:val="Default"/>
        <w:spacing w:before="120" w:after="240"/>
        <w:ind w:left="709"/>
        <w:jc w:val="both"/>
        <w:rPr>
          <w:rFonts w:cs="Times New Roman"/>
        </w:rPr>
      </w:pPr>
      <w:r w:rsidRPr="002200D7">
        <w:rPr>
          <w:rFonts w:cs="Times New Roman"/>
        </w:rPr>
        <w:t xml:space="preserve">If any provision or condition of the Contract is prohibited or rendered invalid or unenforceable, such prohibition, invalidity or unenforceability shall not affect the validity or enforceability of any other provisions and conditions of the Contract. </w:t>
      </w:r>
    </w:p>
    <w:p w:rsidR="00A26CC1" w:rsidRPr="002200D7" w:rsidRDefault="00A26CC1" w:rsidP="00A26CC1">
      <w:pPr>
        <w:pStyle w:val="Default"/>
        <w:numPr>
          <w:ilvl w:val="1"/>
          <w:numId w:val="2"/>
        </w:numPr>
        <w:spacing w:before="120" w:after="240"/>
        <w:ind w:left="709"/>
        <w:jc w:val="both"/>
        <w:rPr>
          <w:rFonts w:cs="Times New Roman"/>
        </w:rPr>
      </w:pPr>
      <w:r w:rsidRPr="002200D7">
        <w:rPr>
          <w:rFonts w:cs="Times New Roman"/>
        </w:rPr>
        <w:t>Country of Origin</w:t>
      </w:r>
    </w:p>
    <w:p w:rsidR="00A26CC1" w:rsidRPr="002200D7" w:rsidRDefault="00A26CC1" w:rsidP="00A26CC1">
      <w:pPr>
        <w:pStyle w:val="Default"/>
        <w:spacing w:before="120" w:after="240"/>
        <w:ind w:left="709"/>
        <w:jc w:val="both"/>
        <w:rPr>
          <w:rFonts w:cs="Times New Roman"/>
        </w:rPr>
      </w:pPr>
      <w:r w:rsidRPr="002200D7">
        <w:rPr>
          <w:rFonts w:cs="Times New Roman"/>
        </w:rPr>
        <w:t>“Origin” means the place where the materials, equipment and other supplies for the Facilities are mined, grown, produced or manufactured, and from which the services are provided. Plant and equipment are produced when, through manufacturing, processing or substantial and major assembling of components, a commercially recognized product results that is substantially different in basic characteristics or in purpose or utility from its components.</w:t>
      </w:r>
      <w:r w:rsidR="0067413A" w:rsidRPr="002200D7">
        <w:rPr>
          <w:rFonts w:cs="Times New Roman"/>
        </w:rPr>
        <w:t xml:space="preserve"> </w:t>
      </w:r>
    </w:p>
    <w:p w:rsidR="0067413A" w:rsidRPr="002200D7" w:rsidRDefault="0067413A" w:rsidP="0067413A">
      <w:pPr>
        <w:pStyle w:val="Default"/>
        <w:numPr>
          <w:ilvl w:val="1"/>
          <w:numId w:val="2"/>
        </w:numPr>
        <w:spacing w:before="120" w:after="240"/>
        <w:ind w:left="709"/>
        <w:jc w:val="both"/>
        <w:rPr>
          <w:rFonts w:cs="Times New Roman"/>
        </w:rPr>
      </w:pPr>
      <w:r w:rsidRPr="002200D7">
        <w:rPr>
          <w:rFonts w:cs="Times New Roman"/>
        </w:rPr>
        <w:t>Notices</w:t>
      </w:r>
    </w:p>
    <w:p w:rsidR="0067413A" w:rsidRPr="002200D7" w:rsidRDefault="0067413A" w:rsidP="00A26CC1">
      <w:pPr>
        <w:pStyle w:val="Default"/>
        <w:spacing w:before="120" w:after="240"/>
        <w:ind w:left="709"/>
        <w:jc w:val="both"/>
        <w:rPr>
          <w:rFonts w:cs="Times New Roman"/>
        </w:rPr>
      </w:pPr>
      <w:r w:rsidRPr="002200D7">
        <w:rPr>
          <w:rFonts w:cs="Times New Roman"/>
        </w:rPr>
        <w:t xml:space="preserve">Unless otherwise stated in the Contract, all notices to be given under the Contract shall be in writing, and shall be sent by personal delivery, special courier, telegraph, facsimile or Electronic Data Interchange (EDI) to the address of the relevant party set out in the Contract Agreement.  </w:t>
      </w:r>
    </w:p>
    <w:p w:rsidR="0067413A" w:rsidRPr="002200D7" w:rsidRDefault="0067413A" w:rsidP="00A26CC1">
      <w:pPr>
        <w:pStyle w:val="Default"/>
        <w:spacing w:before="120" w:after="240"/>
        <w:ind w:left="709"/>
        <w:jc w:val="both"/>
        <w:rPr>
          <w:rFonts w:cs="Times New Roman"/>
        </w:rPr>
      </w:pPr>
      <w:r w:rsidRPr="002200D7">
        <w:rPr>
          <w:rFonts w:cs="Times New Roman"/>
        </w:rPr>
        <w:t xml:space="preserve">Notices shall be deemed to include any approvals, consents, instructions, orders and certificates to be given under the Contract. </w:t>
      </w:r>
    </w:p>
    <w:p w:rsidR="0067413A" w:rsidRPr="002200D7" w:rsidRDefault="0067413A" w:rsidP="0067413A">
      <w:pPr>
        <w:pStyle w:val="Default"/>
        <w:numPr>
          <w:ilvl w:val="1"/>
          <w:numId w:val="2"/>
        </w:numPr>
        <w:spacing w:before="120" w:after="240"/>
        <w:ind w:left="709"/>
        <w:jc w:val="both"/>
        <w:rPr>
          <w:rFonts w:cs="Times New Roman"/>
        </w:rPr>
      </w:pPr>
      <w:r w:rsidRPr="002200D7">
        <w:rPr>
          <w:rFonts w:cs="Times New Roman"/>
        </w:rPr>
        <w:t>Governing Law &amp; its Jurisdiction</w:t>
      </w:r>
    </w:p>
    <w:p w:rsidR="0067413A" w:rsidRPr="002200D7" w:rsidRDefault="0067413A" w:rsidP="0067413A">
      <w:pPr>
        <w:pStyle w:val="Default"/>
        <w:spacing w:before="120" w:after="240"/>
        <w:ind w:left="709"/>
        <w:jc w:val="both"/>
        <w:rPr>
          <w:rFonts w:cs="Times New Roman"/>
        </w:rPr>
      </w:pPr>
      <w:r w:rsidRPr="002200D7">
        <w:rPr>
          <w:rFonts w:cs="Times New Roman"/>
        </w:rPr>
        <w:t>The Contract shall be governed by and interpreted in accordance with laws of Union of India and the Courts of New Delhi shall have exclusive jurisdiction in all maters arising under this Contract.</w:t>
      </w:r>
    </w:p>
    <w:p w:rsidR="0067413A" w:rsidRPr="002200D7" w:rsidRDefault="0067413A" w:rsidP="0067413A">
      <w:pPr>
        <w:pStyle w:val="Default"/>
        <w:numPr>
          <w:ilvl w:val="0"/>
          <w:numId w:val="1"/>
        </w:numPr>
        <w:spacing w:before="120" w:after="240"/>
        <w:ind w:left="567" w:hanging="567"/>
        <w:jc w:val="both"/>
        <w:rPr>
          <w:rFonts w:cs="Times New Roman"/>
        </w:rPr>
      </w:pPr>
      <w:r w:rsidRPr="002200D7">
        <w:rPr>
          <w:rFonts w:cs="Times New Roman"/>
          <w:b/>
          <w:bCs/>
        </w:rPr>
        <w:t xml:space="preserve">Subject Matter of Contract </w:t>
      </w:r>
    </w:p>
    <w:p w:rsidR="0067413A" w:rsidRPr="002200D7" w:rsidRDefault="0067413A" w:rsidP="0067413A">
      <w:pPr>
        <w:pStyle w:val="Default"/>
        <w:numPr>
          <w:ilvl w:val="0"/>
          <w:numId w:val="2"/>
        </w:numPr>
        <w:spacing w:before="120" w:after="240"/>
        <w:ind w:left="567" w:hanging="567"/>
        <w:jc w:val="both"/>
        <w:rPr>
          <w:rFonts w:cs="Times New Roman"/>
        </w:rPr>
      </w:pPr>
      <w:r w:rsidRPr="002200D7">
        <w:rPr>
          <w:rFonts w:cs="Times New Roman"/>
          <w:b/>
          <w:bCs/>
        </w:rPr>
        <w:t xml:space="preserve">Scope of </w:t>
      </w:r>
      <w:r w:rsidR="0016624C" w:rsidRPr="002200D7">
        <w:rPr>
          <w:rFonts w:cs="Times New Roman"/>
          <w:b/>
          <w:bCs/>
          <w:color w:val="auto"/>
        </w:rPr>
        <w:t>Work</w:t>
      </w:r>
    </w:p>
    <w:p w:rsidR="00FB124E" w:rsidRPr="002200D7" w:rsidRDefault="00FB124E" w:rsidP="00FB124E">
      <w:pPr>
        <w:pStyle w:val="Default"/>
        <w:spacing w:before="120" w:after="240"/>
        <w:ind w:left="567"/>
        <w:jc w:val="both"/>
        <w:rPr>
          <w:rFonts w:cs="Times New Roman"/>
        </w:rPr>
      </w:pPr>
      <w:r w:rsidRPr="002200D7">
        <w:rPr>
          <w:rFonts w:cs="Times New Roman"/>
        </w:rPr>
        <w:lastRenderedPageBreak/>
        <w:t xml:space="preserve">The Scope of Work covers under Volume – II Technical specification of the bidding documents. </w:t>
      </w:r>
    </w:p>
    <w:p w:rsidR="0067413A" w:rsidRPr="002200D7" w:rsidRDefault="0067413A" w:rsidP="0067413A">
      <w:pPr>
        <w:pStyle w:val="Default"/>
        <w:numPr>
          <w:ilvl w:val="0"/>
          <w:numId w:val="2"/>
        </w:numPr>
        <w:spacing w:before="120" w:after="240"/>
        <w:ind w:left="567" w:hanging="567"/>
        <w:jc w:val="both"/>
        <w:rPr>
          <w:rFonts w:cs="Times New Roman"/>
        </w:rPr>
      </w:pPr>
      <w:r w:rsidRPr="002200D7">
        <w:rPr>
          <w:rFonts w:cs="Times New Roman"/>
          <w:b/>
          <w:bCs/>
        </w:rPr>
        <w:t>Time for Commencement and Completion</w:t>
      </w:r>
    </w:p>
    <w:p w:rsidR="00F969B7" w:rsidRPr="002200D7" w:rsidRDefault="00F969B7" w:rsidP="00F969B7">
      <w:pPr>
        <w:pStyle w:val="Default"/>
        <w:spacing w:before="120" w:after="240"/>
        <w:ind w:left="567"/>
        <w:jc w:val="both"/>
        <w:rPr>
          <w:rFonts w:cs="Times New Roman"/>
        </w:rPr>
      </w:pPr>
      <w:r w:rsidRPr="002200D7">
        <w:rPr>
          <w:rFonts w:cs="Times New Roman"/>
        </w:rPr>
        <w:t>Time is the essence of the contract</w:t>
      </w:r>
      <w:r w:rsidR="0016624C" w:rsidRPr="002200D7">
        <w:rPr>
          <w:rFonts w:cs="Times New Roman"/>
        </w:rPr>
        <w:t>.</w:t>
      </w:r>
      <w:r w:rsidRPr="002200D7">
        <w:rPr>
          <w:rFonts w:cs="Times New Roman"/>
        </w:rPr>
        <w:t xml:space="preserve"> </w:t>
      </w:r>
      <w:r w:rsidR="0016624C" w:rsidRPr="002200D7">
        <w:rPr>
          <w:rFonts w:cs="Times New Roman"/>
        </w:rPr>
        <w:t>T</w:t>
      </w:r>
      <w:r w:rsidRPr="002200D7">
        <w:rPr>
          <w:rFonts w:cs="Times New Roman"/>
        </w:rPr>
        <w:t>he work schedules for the assignment shall be strictly adhered to. The Contractor shall commence work from the Effective Date of Contract and proceed in accordance with the time schedule specified in the Contract Agreement</w:t>
      </w:r>
      <w:r w:rsidR="00A45D79" w:rsidRPr="002200D7">
        <w:rPr>
          <w:rFonts w:cs="Times New Roman"/>
        </w:rPr>
        <w:t>/Notification of award</w:t>
      </w:r>
      <w:r w:rsidRPr="002200D7">
        <w:rPr>
          <w:rFonts w:cs="Times New Roman"/>
        </w:rPr>
        <w:t>.</w:t>
      </w:r>
    </w:p>
    <w:p w:rsidR="00FB124E" w:rsidRPr="002200D7" w:rsidRDefault="00FB124E" w:rsidP="00F969B7">
      <w:pPr>
        <w:pStyle w:val="Default"/>
        <w:spacing w:before="120" w:after="240"/>
        <w:ind w:left="567"/>
        <w:jc w:val="both"/>
        <w:rPr>
          <w:rFonts w:cs="Times New Roman"/>
        </w:rPr>
      </w:pPr>
      <w:r w:rsidRPr="002200D7">
        <w:rPr>
          <w:rFonts w:cs="Times New Roman"/>
        </w:rPr>
        <w:t xml:space="preserve">The Contractor shall attain Completion within the time stated under Time for Completion. </w:t>
      </w:r>
    </w:p>
    <w:p w:rsidR="0067413A" w:rsidRPr="002200D7" w:rsidRDefault="00E718A1" w:rsidP="0067413A">
      <w:pPr>
        <w:pStyle w:val="Default"/>
        <w:numPr>
          <w:ilvl w:val="0"/>
          <w:numId w:val="2"/>
        </w:numPr>
        <w:spacing w:before="120" w:after="240"/>
        <w:ind w:left="567" w:hanging="567"/>
        <w:jc w:val="both"/>
        <w:rPr>
          <w:rFonts w:cs="Times New Roman"/>
          <w:color w:val="auto"/>
        </w:rPr>
      </w:pPr>
      <w:r w:rsidRPr="002200D7">
        <w:rPr>
          <w:rFonts w:cs="Times New Roman"/>
          <w:b/>
          <w:bCs/>
          <w:color w:val="auto"/>
        </w:rPr>
        <w:t>Contractor’s Responsibility:</w:t>
      </w:r>
    </w:p>
    <w:p w:rsidR="00E718A1" w:rsidRPr="002200D7" w:rsidRDefault="00E718A1" w:rsidP="00E718A1">
      <w:pPr>
        <w:pStyle w:val="Default"/>
        <w:spacing w:before="120" w:after="240"/>
        <w:ind w:left="567"/>
        <w:jc w:val="both"/>
        <w:rPr>
          <w:rFonts w:cs="Times New Roman"/>
          <w:color w:val="auto"/>
        </w:rPr>
      </w:pPr>
      <w:r w:rsidRPr="002200D7">
        <w:rPr>
          <w:rFonts w:cs="Times New Roman"/>
          <w:color w:val="auto"/>
        </w:rPr>
        <w:t>Contractor’s responsibility shall be as mentioned in Volume – II Technical specification of the bidding documents.</w:t>
      </w:r>
    </w:p>
    <w:p w:rsidR="0067413A" w:rsidRPr="002200D7" w:rsidRDefault="00373C5A" w:rsidP="0067413A">
      <w:pPr>
        <w:pStyle w:val="Default"/>
        <w:numPr>
          <w:ilvl w:val="0"/>
          <w:numId w:val="2"/>
        </w:numPr>
        <w:spacing w:before="120" w:after="240"/>
        <w:ind w:left="567" w:hanging="567"/>
        <w:jc w:val="both"/>
        <w:rPr>
          <w:rFonts w:cs="Times New Roman"/>
          <w:color w:val="auto"/>
        </w:rPr>
      </w:pPr>
      <w:r w:rsidRPr="002200D7">
        <w:rPr>
          <w:rFonts w:cs="Times New Roman"/>
          <w:b/>
          <w:bCs/>
          <w:color w:val="auto"/>
        </w:rPr>
        <w:t>VOID</w:t>
      </w:r>
    </w:p>
    <w:p w:rsidR="00C5277C" w:rsidRPr="002200D7" w:rsidRDefault="00C5277C" w:rsidP="00C5277C">
      <w:pPr>
        <w:pStyle w:val="Default"/>
        <w:numPr>
          <w:ilvl w:val="0"/>
          <w:numId w:val="2"/>
        </w:numPr>
        <w:spacing w:before="120" w:after="240"/>
        <w:ind w:left="567" w:hanging="567"/>
        <w:jc w:val="both"/>
        <w:rPr>
          <w:rFonts w:cs="Times New Roman"/>
        </w:rPr>
      </w:pPr>
      <w:r w:rsidRPr="002200D7">
        <w:rPr>
          <w:rFonts w:cs="Times New Roman"/>
          <w:b/>
          <w:bCs/>
        </w:rPr>
        <w:t>OWNER’S RIGHT</w:t>
      </w:r>
    </w:p>
    <w:p w:rsidR="00C5277C" w:rsidRPr="002200D7" w:rsidRDefault="00C5277C" w:rsidP="00C5277C">
      <w:pPr>
        <w:pStyle w:val="Default"/>
        <w:spacing w:before="120" w:after="240"/>
        <w:ind w:left="567"/>
        <w:jc w:val="both"/>
        <w:rPr>
          <w:rFonts w:cs="Times New Roman"/>
        </w:rPr>
      </w:pPr>
      <w:r w:rsidRPr="002200D7">
        <w:rPr>
          <w:rFonts w:cs="Times New Roman"/>
        </w:rPr>
        <w:t xml:space="preserve">Owner reserves the right for the </w:t>
      </w:r>
      <w:r w:rsidR="003F2BD7" w:rsidRPr="002200D7">
        <w:rPr>
          <w:rFonts w:cs="Times New Roman"/>
        </w:rPr>
        <w:t>following: -</w:t>
      </w:r>
    </w:p>
    <w:p w:rsidR="00C5277C" w:rsidRPr="002200D7" w:rsidRDefault="00C5277C" w:rsidP="0072715A">
      <w:pPr>
        <w:pStyle w:val="Default"/>
        <w:numPr>
          <w:ilvl w:val="1"/>
          <w:numId w:val="2"/>
        </w:numPr>
        <w:spacing w:before="120" w:after="240"/>
        <w:ind w:left="567"/>
        <w:jc w:val="both"/>
        <w:rPr>
          <w:rFonts w:cs="Times New Roman"/>
        </w:rPr>
      </w:pPr>
      <w:r w:rsidRPr="002200D7">
        <w:rPr>
          <w:rFonts w:cs="Times New Roman"/>
        </w:rPr>
        <w:t>Rejection of any or all offers</w:t>
      </w:r>
      <w:r w:rsidR="00B6697F" w:rsidRPr="002200D7">
        <w:rPr>
          <w:rFonts w:cs="Times New Roman"/>
        </w:rPr>
        <w:t>/Reports</w:t>
      </w:r>
      <w:r w:rsidRPr="002200D7">
        <w:rPr>
          <w:rFonts w:cs="Times New Roman"/>
        </w:rPr>
        <w:t xml:space="preserve"> without assigning any reason whatsoever.</w:t>
      </w:r>
    </w:p>
    <w:p w:rsidR="00C5277C" w:rsidRPr="002200D7" w:rsidRDefault="00C5277C" w:rsidP="0072715A">
      <w:pPr>
        <w:pStyle w:val="Default"/>
        <w:numPr>
          <w:ilvl w:val="1"/>
          <w:numId w:val="2"/>
        </w:numPr>
        <w:spacing w:before="120" w:after="240"/>
        <w:ind w:left="567"/>
        <w:jc w:val="both"/>
        <w:rPr>
          <w:rFonts w:cs="Times New Roman"/>
        </w:rPr>
      </w:pPr>
      <w:r w:rsidRPr="002200D7">
        <w:rPr>
          <w:rFonts w:cs="Times New Roman"/>
        </w:rPr>
        <w:t>Rejection of any offer</w:t>
      </w:r>
      <w:r w:rsidR="00B6697F" w:rsidRPr="002200D7">
        <w:rPr>
          <w:rFonts w:cs="Times New Roman"/>
        </w:rPr>
        <w:t>/Reports</w:t>
      </w:r>
      <w:r w:rsidRPr="002200D7">
        <w:rPr>
          <w:rFonts w:cs="Times New Roman"/>
        </w:rPr>
        <w:t xml:space="preserve"> with incomplete scope of works or which is an incomplete offer</w:t>
      </w:r>
      <w:r w:rsidR="00B6697F" w:rsidRPr="002200D7">
        <w:rPr>
          <w:rFonts w:cs="Times New Roman"/>
        </w:rPr>
        <w:t>/Reports</w:t>
      </w:r>
      <w:r w:rsidRPr="002200D7">
        <w:rPr>
          <w:rFonts w:cs="Times New Roman"/>
        </w:rPr>
        <w:t xml:space="preserve"> in the opinion of the Employer.</w:t>
      </w:r>
    </w:p>
    <w:p w:rsidR="00C5277C" w:rsidRPr="002200D7" w:rsidRDefault="00C5277C" w:rsidP="0072715A">
      <w:pPr>
        <w:pStyle w:val="Default"/>
        <w:numPr>
          <w:ilvl w:val="1"/>
          <w:numId w:val="2"/>
        </w:numPr>
        <w:spacing w:before="120" w:after="240"/>
        <w:ind w:left="567"/>
        <w:jc w:val="both"/>
        <w:rPr>
          <w:rFonts w:cs="Times New Roman"/>
        </w:rPr>
      </w:pPr>
      <w:r w:rsidRPr="002200D7">
        <w:rPr>
          <w:rFonts w:cs="Times New Roman"/>
        </w:rPr>
        <w:t>Review of the work performed by the contractor either by Employer or through another consultant separately appointed by Owner and ask for any clarification and changes/modifications to the work performed by the contractor. Such changes shall be mutually discussed and agreed between the Owner and the contractor and the same shall be incorporated by the contractor in his work without any cost to the Employer and without any dilution of the responsibility of the contractor.</w:t>
      </w:r>
    </w:p>
    <w:p w:rsidR="00C5277C" w:rsidRPr="002200D7" w:rsidRDefault="00C5277C" w:rsidP="0072715A">
      <w:pPr>
        <w:pStyle w:val="Default"/>
        <w:numPr>
          <w:ilvl w:val="1"/>
          <w:numId w:val="2"/>
        </w:numPr>
        <w:spacing w:before="120" w:after="240"/>
        <w:ind w:left="567"/>
        <w:jc w:val="both"/>
        <w:rPr>
          <w:rFonts w:cs="Times New Roman"/>
        </w:rPr>
      </w:pPr>
      <w:r w:rsidRPr="002200D7">
        <w:rPr>
          <w:rFonts w:cs="Times New Roman"/>
        </w:rPr>
        <w:t>Seek changes in the contractor personnel deployed for the assignment on grounds of quality of work, timely completion or other reasons. Such changes shall be mutually discussed and agreed between the Owner and the contractor without any cost to the Owner and without any dilution of the responsibility of the contractor. Further, the replaced personnel shall have similar or higher competency level and designation.</w:t>
      </w:r>
      <w:r w:rsidR="00D77E64" w:rsidRPr="002200D7">
        <w:rPr>
          <w:rFonts w:cs="Times New Roman"/>
        </w:rPr>
        <w:t xml:space="preserve"> </w:t>
      </w:r>
    </w:p>
    <w:p w:rsidR="0067413A" w:rsidRPr="002200D7" w:rsidRDefault="0067413A" w:rsidP="0067413A">
      <w:pPr>
        <w:pStyle w:val="Default"/>
        <w:numPr>
          <w:ilvl w:val="0"/>
          <w:numId w:val="1"/>
        </w:numPr>
        <w:spacing w:before="120" w:after="240"/>
        <w:ind w:left="567" w:hanging="567"/>
        <w:jc w:val="both"/>
        <w:rPr>
          <w:rFonts w:cs="Times New Roman"/>
        </w:rPr>
      </w:pPr>
      <w:r w:rsidRPr="002200D7">
        <w:rPr>
          <w:rFonts w:cs="Times New Roman"/>
          <w:b/>
          <w:bCs/>
        </w:rPr>
        <w:t xml:space="preserve">Payment </w:t>
      </w:r>
    </w:p>
    <w:p w:rsidR="0067413A" w:rsidRPr="002200D7" w:rsidRDefault="0067413A" w:rsidP="0067413A">
      <w:pPr>
        <w:pStyle w:val="Default"/>
        <w:numPr>
          <w:ilvl w:val="0"/>
          <w:numId w:val="2"/>
        </w:numPr>
        <w:spacing w:before="120" w:after="240"/>
        <w:ind w:left="567" w:hanging="567"/>
        <w:jc w:val="both"/>
        <w:rPr>
          <w:rFonts w:cs="Times New Roman"/>
        </w:rPr>
      </w:pPr>
      <w:r w:rsidRPr="002200D7">
        <w:rPr>
          <w:rFonts w:cs="Times New Roman"/>
          <w:b/>
          <w:bCs/>
        </w:rPr>
        <w:t xml:space="preserve">Contract Price </w:t>
      </w:r>
    </w:p>
    <w:p w:rsidR="00C3703C" w:rsidRPr="002200D7" w:rsidRDefault="00C3703C" w:rsidP="0072715A">
      <w:pPr>
        <w:pStyle w:val="Default"/>
        <w:numPr>
          <w:ilvl w:val="1"/>
          <w:numId w:val="2"/>
        </w:numPr>
        <w:spacing w:before="120" w:after="240"/>
        <w:ind w:left="567"/>
        <w:jc w:val="both"/>
        <w:rPr>
          <w:rFonts w:cs="Times New Roman"/>
        </w:rPr>
      </w:pPr>
      <w:r w:rsidRPr="002200D7">
        <w:rPr>
          <w:rFonts w:cs="Times New Roman"/>
        </w:rPr>
        <w:t xml:space="preserve">The Contract Price shall be as specified in </w:t>
      </w:r>
      <w:r w:rsidRPr="002200D7">
        <w:rPr>
          <w:rFonts w:cs="Times New Roman"/>
          <w:color w:val="auto"/>
        </w:rPr>
        <w:t>Article 2 (Contract Price and Terms of Payment) of the Form of</w:t>
      </w:r>
      <w:r w:rsidRPr="002200D7">
        <w:rPr>
          <w:rFonts w:cs="Times New Roman"/>
          <w:color w:val="FF0000"/>
        </w:rPr>
        <w:t xml:space="preserve"> </w:t>
      </w:r>
      <w:r w:rsidRPr="002200D7">
        <w:rPr>
          <w:rFonts w:cs="Times New Roman"/>
        </w:rPr>
        <w:t>Contract Agreement.</w:t>
      </w:r>
      <w:r w:rsidR="00D237C8" w:rsidRPr="002200D7">
        <w:rPr>
          <w:rFonts w:cs="Times New Roman"/>
        </w:rPr>
        <w:t xml:space="preserve"> </w:t>
      </w:r>
    </w:p>
    <w:p w:rsidR="00D237C8" w:rsidRPr="002200D7" w:rsidRDefault="00D237C8" w:rsidP="0072715A">
      <w:pPr>
        <w:pStyle w:val="Default"/>
        <w:numPr>
          <w:ilvl w:val="1"/>
          <w:numId w:val="2"/>
        </w:numPr>
        <w:spacing w:before="120" w:after="240"/>
        <w:ind w:left="567"/>
        <w:jc w:val="both"/>
        <w:rPr>
          <w:rFonts w:cs="Times New Roman"/>
        </w:rPr>
      </w:pPr>
      <w:r w:rsidRPr="002200D7">
        <w:rPr>
          <w:rFonts w:cs="Times New Roman"/>
        </w:rPr>
        <w:t xml:space="preserve">The Contract Price shall be </w:t>
      </w:r>
      <w:r w:rsidRPr="002200D7">
        <w:rPr>
          <w:rFonts w:cs="Times New Roman"/>
          <w:b/>
          <w:bCs/>
        </w:rPr>
        <w:t>FIRM</w:t>
      </w:r>
      <w:r w:rsidRPr="002200D7">
        <w:rPr>
          <w:rFonts w:cs="Times New Roman"/>
        </w:rPr>
        <w:t xml:space="preserve">. </w:t>
      </w:r>
    </w:p>
    <w:p w:rsidR="00D237C8" w:rsidRPr="002200D7" w:rsidRDefault="00D237C8" w:rsidP="00FB124E">
      <w:pPr>
        <w:pStyle w:val="Default"/>
        <w:numPr>
          <w:ilvl w:val="1"/>
          <w:numId w:val="2"/>
        </w:numPr>
        <w:spacing w:before="120" w:after="240"/>
        <w:ind w:left="567"/>
        <w:jc w:val="both"/>
        <w:rPr>
          <w:rFonts w:cs="Times New Roman"/>
        </w:rPr>
      </w:pPr>
      <w:r w:rsidRPr="002200D7">
        <w:rPr>
          <w:rFonts w:cs="Times New Roman"/>
        </w:rPr>
        <w:lastRenderedPageBreak/>
        <w:t xml:space="preserve">Contractor shall be deemed to have satisfied itself as to the correctness and sufficiency of the Contract Price, which shall, except as otherwise provided for in the Contract, cover all its obligations under the Contract. </w:t>
      </w:r>
    </w:p>
    <w:p w:rsidR="003F2BD7" w:rsidRPr="002200D7" w:rsidRDefault="003F2BD7" w:rsidP="004A7FEB">
      <w:pPr>
        <w:pStyle w:val="Default"/>
        <w:numPr>
          <w:ilvl w:val="1"/>
          <w:numId w:val="2"/>
        </w:numPr>
        <w:spacing w:before="120" w:after="240"/>
        <w:ind w:left="567"/>
        <w:jc w:val="both"/>
        <w:rPr>
          <w:rFonts w:cs="Times New Roman"/>
        </w:rPr>
      </w:pPr>
      <w:r w:rsidRPr="002200D7">
        <w:rPr>
          <w:rFonts w:cs="Times New Roman"/>
          <w:b/>
          <w:bCs/>
        </w:rPr>
        <w:t>TERMS AND PROCEDURES OF PAYMENT</w:t>
      </w:r>
      <w:r w:rsidRPr="002200D7">
        <w:rPr>
          <w:rFonts w:cs="Times New Roman"/>
          <w:b/>
        </w:rPr>
        <w:t xml:space="preserve"> </w:t>
      </w:r>
    </w:p>
    <w:p w:rsidR="00D237C8" w:rsidRPr="002200D7" w:rsidRDefault="00D237C8" w:rsidP="004A7FEB">
      <w:pPr>
        <w:pStyle w:val="Default"/>
        <w:spacing w:before="120" w:after="240"/>
        <w:ind w:left="567"/>
        <w:jc w:val="both"/>
        <w:rPr>
          <w:rFonts w:cs="Times New Roman"/>
        </w:rPr>
      </w:pPr>
      <w:r w:rsidRPr="002200D7">
        <w:rPr>
          <w:rFonts w:cs="Times New Roman"/>
        </w:rPr>
        <w:t>The Contract Price shall be paid as specified in the corresponding Appendix - 1 (Terms and Procedures of Payment) to the Contract Agreement.</w:t>
      </w:r>
      <w:r w:rsidR="00C5277C" w:rsidRPr="002200D7">
        <w:rPr>
          <w:rFonts w:cs="Times New Roman"/>
        </w:rPr>
        <w:t xml:space="preserve"> The procedures to be followed in making application for and processing payments shall be those outlined in the same Appendix.</w:t>
      </w:r>
    </w:p>
    <w:p w:rsidR="00C51D2E" w:rsidRPr="002200D7" w:rsidRDefault="00C51D2E" w:rsidP="00D626B5">
      <w:pPr>
        <w:pStyle w:val="Default"/>
        <w:numPr>
          <w:ilvl w:val="0"/>
          <w:numId w:val="1"/>
        </w:numPr>
        <w:spacing w:before="120" w:after="240"/>
        <w:ind w:left="567" w:hanging="567"/>
        <w:jc w:val="both"/>
        <w:rPr>
          <w:rFonts w:cs="Times New Roman"/>
        </w:rPr>
      </w:pPr>
      <w:r w:rsidRPr="002200D7">
        <w:rPr>
          <w:rFonts w:cs="Times New Roman"/>
          <w:b/>
          <w:bCs/>
        </w:rPr>
        <w:t xml:space="preserve">Guarantees and Liabilities </w:t>
      </w:r>
    </w:p>
    <w:p w:rsidR="00C51D2E" w:rsidRPr="002200D7" w:rsidRDefault="00C51D2E" w:rsidP="00D626B5">
      <w:pPr>
        <w:pStyle w:val="Default"/>
        <w:numPr>
          <w:ilvl w:val="0"/>
          <w:numId w:val="2"/>
        </w:numPr>
        <w:spacing w:before="120" w:after="240"/>
        <w:ind w:left="567" w:hanging="567"/>
        <w:jc w:val="both"/>
        <w:rPr>
          <w:rFonts w:cs="Times New Roman"/>
        </w:rPr>
      </w:pPr>
      <w:r w:rsidRPr="002200D7">
        <w:rPr>
          <w:rFonts w:cs="Times New Roman"/>
          <w:b/>
          <w:bCs/>
        </w:rPr>
        <w:t>Completion Time Guarantee</w:t>
      </w:r>
    </w:p>
    <w:p w:rsidR="004B0685" w:rsidRPr="002200D7" w:rsidRDefault="004B0685" w:rsidP="00D626B5">
      <w:pPr>
        <w:pStyle w:val="Default"/>
        <w:numPr>
          <w:ilvl w:val="1"/>
          <w:numId w:val="2"/>
        </w:numPr>
        <w:spacing w:before="120" w:after="240"/>
        <w:ind w:left="567"/>
        <w:jc w:val="both"/>
        <w:rPr>
          <w:rFonts w:cs="Times New Roman"/>
          <w:bCs/>
        </w:rPr>
      </w:pPr>
      <w:r w:rsidRPr="002200D7">
        <w:rPr>
          <w:rFonts w:cs="Times New Roman"/>
        </w:rPr>
        <w:t>The Contractor guarantees that it shall attain Completion of the work within the Time for Completion specified in</w:t>
      </w:r>
      <w:r w:rsidRPr="002200D7">
        <w:rPr>
          <w:rFonts w:cs="Times New Roman"/>
          <w:bCs/>
        </w:rPr>
        <w:t xml:space="preserve"> the </w:t>
      </w:r>
      <w:r w:rsidRPr="002200D7">
        <w:rPr>
          <w:rFonts w:cs="Times New Roman"/>
        </w:rPr>
        <w:t>Contract Agreement/Notification of award</w:t>
      </w:r>
      <w:r w:rsidRPr="002200D7">
        <w:rPr>
          <w:rFonts w:cs="Times New Roman"/>
          <w:bCs/>
        </w:rPr>
        <w:t xml:space="preserve">. </w:t>
      </w:r>
    </w:p>
    <w:p w:rsidR="004B0685" w:rsidRPr="002200D7" w:rsidRDefault="004B0685" w:rsidP="00D626B5">
      <w:pPr>
        <w:pStyle w:val="Default"/>
        <w:numPr>
          <w:ilvl w:val="1"/>
          <w:numId w:val="2"/>
        </w:numPr>
        <w:spacing w:before="120" w:after="240"/>
        <w:ind w:left="567"/>
        <w:jc w:val="both"/>
        <w:rPr>
          <w:rFonts w:cs="Times New Roman"/>
        </w:rPr>
      </w:pPr>
      <w:r w:rsidRPr="002200D7">
        <w:rPr>
          <w:rFonts w:cs="Times New Roman"/>
        </w:rPr>
        <w:t xml:space="preserve">If the Contractor fails to comply with the Time for Completion in accordance with </w:t>
      </w:r>
      <w:r w:rsidRPr="002200D7">
        <w:rPr>
          <w:rFonts w:cs="Times New Roman"/>
          <w:color w:val="auto"/>
        </w:rPr>
        <w:t xml:space="preserve">Clause </w:t>
      </w:r>
      <w:r w:rsidR="00D626B5" w:rsidRPr="002200D7">
        <w:rPr>
          <w:rFonts w:cs="Times New Roman"/>
          <w:color w:val="auto"/>
        </w:rPr>
        <w:t>9.1</w:t>
      </w:r>
      <w:r w:rsidRPr="002200D7">
        <w:rPr>
          <w:rFonts w:cs="Times New Roman"/>
          <w:color w:val="auto"/>
        </w:rPr>
        <w:t xml:space="preserve"> </w:t>
      </w:r>
      <w:r w:rsidRPr="002200D7">
        <w:rPr>
          <w:rFonts w:cs="Times New Roman"/>
        </w:rPr>
        <w:t xml:space="preserve">above for the entire scope of work as per </w:t>
      </w:r>
      <w:r w:rsidR="00C735C3" w:rsidRPr="002200D7">
        <w:rPr>
          <w:rFonts w:cs="Times New Roman"/>
          <w:color w:val="auto"/>
        </w:rPr>
        <w:t>Technical specification</w:t>
      </w:r>
      <w:r w:rsidRPr="002200D7">
        <w:rPr>
          <w:rFonts w:cs="Times New Roman"/>
          <w:color w:val="auto"/>
        </w:rPr>
        <w:t>,</w:t>
      </w:r>
      <w:r w:rsidRPr="002200D7">
        <w:rPr>
          <w:rFonts w:cs="Times New Roman"/>
          <w:color w:val="FF0000"/>
        </w:rPr>
        <w:t xml:space="preserve"> </w:t>
      </w:r>
      <w:r w:rsidRPr="002200D7">
        <w:rPr>
          <w:rFonts w:cs="Times New Roman"/>
        </w:rPr>
        <w:t xml:space="preserve">(or a part for which a separate time for completion is agreed) then the Contractor shall pay to the Employer a sum equivalent to 0.05% (zero point zero five percent) of the Contract Price plus GST payable thereon for the entire scope of work,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w:t>
      </w:r>
      <w:r w:rsidR="006838DA" w:rsidRPr="002200D7">
        <w:rPr>
          <w:rFonts w:cs="Times New Roman"/>
        </w:rPr>
        <w:t>acceptance of final report</w:t>
      </w:r>
      <w:r w:rsidRPr="002200D7">
        <w:rPr>
          <w:rFonts w:cs="Times New Roman"/>
        </w:rPr>
        <w:t xml:space="preserve"> of the whole of the Works (or a part for which a separate time for completion is agreed) subject to the limit of five percent (5%) of Contract Price plus GST payable thereon for the entire scope of work, (or a part for which a separate time for completion is agreed).</w:t>
      </w:r>
    </w:p>
    <w:p w:rsidR="00434411" w:rsidRPr="002200D7" w:rsidRDefault="00434411" w:rsidP="00D626B5">
      <w:pPr>
        <w:pStyle w:val="Default"/>
        <w:numPr>
          <w:ilvl w:val="1"/>
          <w:numId w:val="2"/>
        </w:numPr>
        <w:spacing w:before="120" w:after="240"/>
        <w:ind w:left="567"/>
        <w:jc w:val="both"/>
        <w:rPr>
          <w:rFonts w:cs="Times New Roman"/>
        </w:rPr>
      </w:pPr>
      <w:r w:rsidRPr="002200D7">
        <w:t>No bonus will be given for earlier Completion of the work or part thereof.</w:t>
      </w:r>
    </w:p>
    <w:p w:rsidR="00673149" w:rsidRPr="002200D7" w:rsidRDefault="00673149" w:rsidP="00673149">
      <w:pPr>
        <w:pStyle w:val="Default"/>
        <w:numPr>
          <w:ilvl w:val="1"/>
          <w:numId w:val="2"/>
        </w:numPr>
        <w:spacing w:before="120" w:after="240"/>
        <w:ind w:left="567"/>
        <w:jc w:val="both"/>
        <w:rPr>
          <w:rFonts w:cs="Arial"/>
        </w:rPr>
      </w:pPr>
      <w:r w:rsidRPr="002200D7">
        <w:rPr>
          <w:rFonts w:cs="Arial"/>
          <w:b/>
          <w:bCs/>
        </w:rPr>
        <w:t>Liability</w:t>
      </w:r>
      <w:r w:rsidRPr="002200D7">
        <w:rPr>
          <w:rFonts w:cs="Arial"/>
          <w:b/>
        </w:rPr>
        <w:t xml:space="preserve"> </w:t>
      </w:r>
      <w:r w:rsidR="00A967AC" w:rsidRPr="002200D7">
        <w:rPr>
          <w:rFonts w:cs="Arial"/>
          <w:b/>
        </w:rPr>
        <w:t xml:space="preserve">of the </w:t>
      </w:r>
      <w:r w:rsidRPr="002200D7">
        <w:rPr>
          <w:rFonts w:cs="Arial"/>
          <w:b/>
        </w:rPr>
        <w:t>Contractor</w:t>
      </w:r>
    </w:p>
    <w:p w:rsidR="00673149" w:rsidRPr="002200D7" w:rsidRDefault="00673149" w:rsidP="00673149">
      <w:pPr>
        <w:pStyle w:val="Default"/>
        <w:spacing w:before="120" w:after="240"/>
        <w:ind w:left="567"/>
        <w:jc w:val="both"/>
        <w:rPr>
          <w:rFonts w:cs="Arial"/>
        </w:rPr>
      </w:pPr>
      <w:r w:rsidRPr="002200D7">
        <w:rPr>
          <w:rFonts w:cs="Arial"/>
        </w:rPr>
        <w:t xml:space="preserve">Any mistake or inadequacy appear in the documents submitted by the </w:t>
      </w:r>
      <w:r w:rsidRPr="002200D7">
        <w:rPr>
          <w:rFonts w:cs="Times New Roman"/>
        </w:rPr>
        <w:t>Contractor</w:t>
      </w:r>
      <w:r w:rsidRPr="002200D7">
        <w:rPr>
          <w:rFonts w:cs="Arial"/>
        </w:rPr>
        <w:t xml:space="preserve">, the </w:t>
      </w:r>
      <w:r w:rsidRPr="002200D7">
        <w:rPr>
          <w:rFonts w:cs="Times New Roman"/>
        </w:rPr>
        <w:t xml:space="preserve">Contractor </w:t>
      </w:r>
      <w:r w:rsidRPr="002200D7">
        <w:rPr>
          <w:rFonts w:cs="Arial"/>
        </w:rPr>
        <w:t>shall perform at its own initiative and no extra cost to POWERGRID, all such services as shall be necessary to remedy the said mistake or inadequacy.</w:t>
      </w:r>
    </w:p>
    <w:p w:rsidR="00673149" w:rsidRPr="002200D7" w:rsidRDefault="00673149" w:rsidP="00673149">
      <w:pPr>
        <w:pStyle w:val="Default"/>
        <w:spacing w:before="120" w:after="240"/>
        <w:ind w:left="567"/>
        <w:jc w:val="both"/>
        <w:rPr>
          <w:rFonts w:cs="Arial"/>
        </w:rPr>
      </w:pPr>
      <w:r w:rsidRPr="002200D7">
        <w:rPr>
          <w:rFonts w:cs="Arial"/>
        </w:rPr>
        <w:t xml:space="preserve">The </w:t>
      </w:r>
      <w:r w:rsidRPr="002200D7">
        <w:rPr>
          <w:rFonts w:cs="Times New Roman"/>
        </w:rPr>
        <w:t xml:space="preserve">Contractor </w:t>
      </w:r>
      <w:r w:rsidRPr="002200D7">
        <w:rPr>
          <w:rFonts w:cs="Arial"/>
        </w:rPr>
        <w:t xml:space="preserve">shall be further liable for the consequences resulting from errors and commissions due to negligence or from inadequacy on its part or on the part of its employees or associates or experts to the extent of the fees actually received by the </w:t>
      </w:r>
      <w:r w:rsidRPr="002200D7">
        <w:rPr>
          <w:rFonts w:cs="Times New Roman"/>
        </w:rPr>
        <w:t>Contractor</w:t>
      </w:r>
      <w:r w:rsidRPr="002200D7">
        <w:rPr>
          <w:rFonts w:cs="Arial"/>
        </w:rPr>
        <w:t>.</w:t>
      </w:r>
    </w:p>
    <w:p w:rsidR="00673149" w:rsidRPr="002200D7" w:rsidRDefault="00673149" w:rsidP="00673149">
      <w:pPr>
        <w:pStyle w:val="Default"/>
        <w:spacing w:before="120" w:after="240"/>
        <w:ind w:left="567"/>
        <w:jc w:val="both"/>
        <w:rPr>
          <w:rFonts w:cs="Arial"/>
        </w:rPr>
      </w:pPr>
      <w:r w:rsidRPr="002200D7">
        <w:rPr>
          <w:rFonts w:cs="Times New Roman"/>
        </w:rPr>
        <w:t xml:space="preserve">Contractor </w:t>
      </w:r>
      <w:r w:rsidRPr="002200D7">
        <w:rPr>
          <w:rFonts w:cs="Arial"/>
        </w:rPr>
        <w:t xml:space="preserve">shall indemnify and hold harmless POWERGRID against any and all claims, demands, and/or judgements of any nature brought against POWERGRID arising out of the services by </w:t>
      </w:r>
      <w:r w:rsidRPr="002200D7">
        <w:rPr>
          <w:rFonts w:cs="Times New Roman"/>
        </w:rPr>
        <w:t xml:space="preserve">Contractor </w:t>
      </w:r>
      <w:r w:rsidRPr="002200D7">
        <w:rPr>
          <w:rFonts w:cs="Arial"/>
        </w:rPr>
        <w:t xml:space="preserve">and </w:t>
      </w:r>
      <w:proofErr w:type="gramStart"/>
      <w:r w:rsidRPr="002200D7">
        <w:rPr>
          <w:rFonts w:cs="Arial"/>
        </w:rPr>
        <w:t>it's</w:t>
      </w:r>
      <w:proofErr w:type="gramEnd"/>
      <w:r w:rsidRPr="002200D7">
        <w:rPr>
          <w:rFonts w:cs="Arial"/>
        </w:rPr>
        <w:t xml:space="preserve"> staff under this Agreement. The obligation under this paragraph shall survive the termination of this Agreement.</w:t>
      </w:r>
    </w:p>
    <w:p w:rsidR="0067413A" w:rsidRPr="002200D7" w:rsidRDefault="0067413A" w:rsidP="0067413A">
      <w:pPr>
        <w:pStyle w:val="Default"/>
        <w:numPr>
          <w:ilvl w:val="0"/>
          <w:numId w:val="2"/>
        </w:numPr>
        <w:spacing w:before="120" w:after="240"/>
        <w:ind w:left="567" w:hanging="567"/>
        <w:jc w:val="both"/>
        <w:rPr>
          <w:rFonts w:cs="Times New Roman"/>
        </w:rPr>
      </w:pPr>
      <w:r w:rsidRPr="002200D7">
        <w:rPr>
          <w:rFonts w:cs="Times New Roman"/>
          <w:b/>
          <w:bCs/>
        </w:rPr>
        <w:lastRenderedPageBreak/>
        <w:t xml:space="preserve">Securities </w:t>
      </w:r>
    </w:p>
    <w:p w:rsidR="0067413A" w:rsidRPr="002200D7" w:rsidRDefault="0067413A" w:rsidP="00F755EB">
      <w:pPr>
        <w:pStyle w:val="Default"/>
        <w:numPr>
          <w:ilvl w:val="1"/>
          <w:numId w:val="2"/>
        </w:numPr>
        <w:spacing w:before="120" w:after="240"/>
        <w:ind w:left="567"/>
        <w:jc w:val="both"/>
        <w:rPr>
          <w:rFonts w:cs="Times New Roman"/>
        </w:rPr>
      </w:pPr>
      <w:r w:rsidRPr="002200D7">
        <w:rPr>
          <w:rFonts w:cs="Times New Roman"/>
        </w:rPr>
        <w:t>Performance Security:</w:t>
      </w:r>
    </w:p>
    <w:p w:rsidR="00795311" w:rsidRPr="002200D7" w:rsidRDefault="00795311" w:rsidP="00D83C79">
      <w:pPr>
        <w:pStyle w:val="Default"/>
        <w:numPr>
          <w:ilvl w:val="2"/>
          <w:numId w:val="2"/>
        </w:numPr>
        <w:spacing w:before="120" w:after="240"/>
        <w:ind w:left="567"/>
        <w:jc w:val="both"/>
        <w:rPr>
          <w:rFonts w:cs="Times New Roman"/>
          <w:color w:val="auto"/>
        </w:rPr>
      </w:pPr>
      <w:r w:rsidRPr="002200D7">
        <w:rPr>
          <w:rFonts w:cs="Times New Roman"/>
          <w:color w:val="auto"/>
        </w:rPr>
        <w:t xml:space="preserve">The Contractor shall, within twenty-eight (28) days of the notification of award, provide a performance security for the due performance of the Contract in the amount equivalent to Three percent (3%) of the Contract Price, with a validity </w:t>
      </w:r>
      <w:proofErr w:type="spellStart"/>
      <w:r w:rsidRPr="002200D7">
        <w:rPr>
          <w:rFonts w:cs="Times New Roman"/>
          <w:color w:val="auto"/>
        </w:rPr>
        <w:t>upto</w:t>
      </w:r>
      <w:proofErr w:type="spellEnd"/>
      <w:r w:rsidRPr="002200D7">
        <w:rPr>
          <w:rFonts w:cs="Times New Roman"/>
          <w:color w:val="auto"/>
        </w:rPr>
        <w:t xml:space="preserve"> ninety (90) days beyond the </w:t>
      </w:r>
      <w:r w:rsidR="009D7B33" w:rsidRPr="002200D7">
        <w:rPr>
          <w:rFonts w:cs="Times New Roman"/>
          <w:color w:val="auto"/>
        </w:rPr>
        <w:t>completion</w:t>
      </w:r>
      <w:r w:rsidRPr="002200D7">
        <w:rPr>
          <w:rFonts w:cs="Times New Roman"/>
          <w:color w:val="auto"/>
        </w:rPr>
        <w:t xml:space="preserve"> Period</w:t>
      </w:r>
      <w:r w:rsidR="009D7B33" w:rsidRPr="002200D7">
        <w:rPr>
          <w:rFonts w:cs="Times New Roman"/>
          <w:color w:val="auto"/>
        </w:rPr>
        <w:t xml:space="preserve"> as per contract agreement</w:t>
      </w:r>
      <w:r w:rsidRPr="002200D7">
        <w:rPr>
          <w:rFonts w:cs="Times New Roman"/>
          <w:color w:val="auto"/>
        </w:rPr>
        <w:t xml:space="preserve">. The same shall be extended by the Contractor time to time till ninety (90) days beyond the </w:t>
      </w:r>
      <w:r w:rsidR="009D7B33" w:rsidRPr="002200D7">
        <w:rPr>
          <w:rFonts w:cs="Times New Roman"/>
          <w:color w:val="auto"/>
        </w:rPr>
        <w:t xml:space="preserve">extended </w:t>
      </w:r>
      <w:r w:rsidR="009D7B33" w:rsidRPr="002200D7">
        <w:rPr>
          <w:rFonts w:cs="Times New Roman"/>
          <w:color w:val="auto"/>
        </w:rPr>
        <w:t>completion Period</w:t>
      </w:r>
      <w:r w:rsidRPr="002200D7">
        <w:rPr>
          <w:rFonts w:cs="Times New Roman"/>
          <w:color w:val="auto"/>
        </w:rPr>
        <w:t>, as may be required under the Contract.</w:t>
      </w:r>
    </w:p>
    <w:p w:rsidR="0054383E" w:rsidRPr="002200D7" w:rsidRDefault="0054383E" w:rsidP="009D7B33">
      <w:pPr>
        <w:pStyle w:val="Default"/>
        <w:numPr>
          <w:ilvl w:val="1"/>
          <w:numId w:val="2"/>
        </w:numPr>
        <w:spacing w:before="120" w:after="240"/>
        <w:ind w:left="567"/>
        <w:jc w:val="both"/>
        <w:rPr>
          <w:rFonts w:cs="Times New Roman"/>
          <w:color w:val="FF0000"/>
        </w:rPr>
      </w:pPr>
      <w:r w:rsidRPr="002200D7">
        <w:rPr>
          <w:rFonts w:cs="Times New Roman"/>
        </w:rPr>
        <w:t>If the Contractor delays submission of the performance security(</w:t>
      </w:r>
      <w:proofErr w:type="spellStart"/>
      <w:r w:rsidRPr="002200D7">
        <w:rPr>
          <w:rFonts w:cs="Times New Roman"/>
        </w:rPr>
        <w:t>ies</w:t>
      </w:r>
      <w:proofErr w:type="spellEnd"/>
      <w:r w:rsidRPr="002200D7">
        <w:rPr>
          <w:rFonts w:cs="Times New Roman"/>
        </w:rPr>
        <w:t xml:space="preserve">) vis-à-vis the period specified in Clause </w:t>
      </w:r>
      <w:r w:rsidRPr="002200D7">
        <w:rPr>
          <w:rFonts w:cs="Times New Roman"/>
          <w:color w:val="auto"/>
        </w:rPr>
        <w:t xml:space="preserve">GCC 10.1.1, </w:t>
      </w:r>
      <w:r w:rsidRPr="002200D7">
        <w:rPr>
          <w:rFonts w:cs="Times New Roman"/>
        </w:rPr>
        <w:t xml:space="preserve">then without prejudice to any other rights or remedies available with the Employer, following shall also be applicable: </w:t>
      </w:r>
    </w:p>
    <w:p w:rsidR="0054383E" w:rsidRPr="002200D7" w:rsidRDefault="0054383E" w:rsidP="0054383E">
      <w:pPr>
        <w:pStyle w:val="Default"/>
        <w:numPr>
          <w:ilvl w:val="0"/>
          <w:numId w:val="14"/>
        </w:numPr>
        <w:spacing w:before="120" w:after="240"/>
        <w:jc w:val="both"/>
        <w:rPr>
          <w:rFonts w:cs="Times New Roman"/>
          <w:color w:val="auto"/>
        </w:rPr>
      </w:pPr>
      <w:r w:rsidRPr="002200D7">
        <w:rPr>
          <w:rFonts w:cs="Times New Roman"/>
          <w:color w:val="auto"/>
        </w:rPr>
        <w:t xml:space="preserve">The Liability Period covered under the said performance security shall stand extended and the Contractor shall accordingly extend the validity of the Contract Performance Security to be furnished by the period of delay, over and above the period required as per the Contract. </w:t>
      </w:r>
    </w:p>
    <w:p w:rsidR="0054383E" w:rsidRPr="002200D7" w:rsidRDefault="0054383E" w:rsidP="0054383E">
      <w:pPr>
        <w:pStyle w:val="Default"/>
        <w:numPr>
          <w:ilvl w:val="0"/>
          <w:numId w:val="14"/>
        </w:numPr>
        <w:spacing w:before="120" w:after="240"/>
        <w:jc w:val="both"/>
        <w:rPr>
          <w:rFonts w:cs="Times New Roman"/>
          <w:color w:val="auto"/>
        </w:rPr>
      </w:pPr>
      <w:r w:rsidRPr="002200D7">
        <w:rPr>
          <w:rFonts w:cs="Times New Roman"/>
          <w:color w:val="auto"/>
        </w:rPr>
        <w:t>Alternatively, if the Contractor fails to extend the validity of the performance security, an amount @pre</w:t>
      </w:r>
      <w:r w:rsidR="00DE60BC" w:rsidRPr="002200D7">
        <w:rPr>
          <w:rFonts w:cs="Times New Roman"/>
          <w:color w:val="auto"/>
        </w:rPr>
        <w:t>v</w:t>
      </w:r>
      <w:r w:rsidRPr="002200D7">
        <w:rPr>
          <w:rFonts w:cs="Times New Roman"/>
          <w:color w:val="auto"/>
        </w:rPr>
        <w:t>ailing SBI Card Rate applicable for Inland Bank Guarantee +2% per annum on the performance security amount corresponding to the Facilities or any relevant part thereof covered under the said performance security, for the period of delay shall be paid by the Contractor to the Employer. The Employer may, without prejudice to any other method of recovery, deduct the amount worked out as above from any monies due or to become due to the Contractor under the Contract.</w:t>
      </w:r>
    </w:p>
    <w:p w:rsidR="0054383E" w:rsidRPr="002200D7" w:rsidRDefault="0054383E" w:rsidP="0054383E">
      <w:pPr>
        <w:pStyle w:val="Default"/>
        <w:numPr>
          <w:ilvl w:val="0"/>
          <w:numId w:val="14"/>
        </w:numPr>
        <w:spacing w:before="120" w:after="240"/>
        <w:jc w:val="both"/>
        <w:rPr>
          <w:rFonts w:cs="Times New Roman"/>
          <w:color w:val="auto"/>
        </w:rPr>
      </w:pPr>
      <w:r w:rsidRPr="002200D7">
        <w:rPr>
          <w:rFonts w:cs="Times New Roman"/>
          <w:color w:val="auto"/>
        </w:rPr>
        <w:t>The period of delay for the above purpose shall be the time elapsed between the due date for submission of performance security as per the Contract and the date of performance security.</w:t>
      </w:r>
    </w:p>
    <w:p w:rsidR="0054383E" w:rsidRPr="002200D7" w:rsidRDefault="00795311" w:rsidP="0054383E">
      <w:pPr>
        <w:pStyle w:val="Default"/>
        <w:numPr>
          <w:ilvl w:val="0"/>
          <w:numId w:val="14"/>
        </w:numPr>
        <w:spacing w:before="120" w:after="240"/>
        <w:jc w:val="both"/>
        <w:rPr>
          <w:rFonts w:cs="Times New Roman"/>
          <w:color w:val="FF0000"/>
        </w:rPr>
      </w:pPr>
      <w:r w:rsidRPr="002200D7">
        <w:rPr>
          <w:rFonts w:cs="Times New Roman"/>
          <w:color w:val="auto"/>
        </w:rPr>
        <w:t xml:space="preserve">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line with ITB </w:t>
      </w:r>
      <w:r w:rsidR="009D7B33" w:rsidRPr="002200D7">
        <w:rPr>
          <w:rFonts w:cs="Times New Roman"/>
          <w:color w:val="auto"/>
        </w:rPr>
        <w:t>12</w:t>
      </w:r>
      <w:r w:rsidR="00DE60BC" w:rsidRPr="002200D7">
        <w:rPr>
          <w:rFonts w:cs="Times New Roman"/>
          <w:color w:val="auto"/>
        </w:rPr>
        <w:t>.3</w:t>
      </w:r>
      <w:r w:rsidRPr="002200D7">
        <w:rPr>
          <w:rFonts w:cs="Times New Roman"/>
          <w:color w:val="auto"/>
        </w:rPr>
        <w:t xml:space="preserve"> and/or may terminate the Contract forthwith</w:t>
      </w:r>
      <w:r w:rsidRPr="002200D7">
        <w:rPr>
          <w:rFonts w:cs="Times New Roman"/>
          <w:color w:val="FF0000"/>
        </w:rPr>
        <w:t>.</w:t>
      </w:r>
    </w:p>
    <w:p w:rsidR="00795311" w:rsidRPr="002200D7" w:rsidRDefault="00795311" w:rsidP="00795311">
      <w:pPr>
        <w:pStyle w:val="Default"/>
        <w:numPr>
          <w:ilvl w:val="1"/>
          <w:numId w:val="2"/>
        </w:numPr>
        <w:spacing w:before="120" w:after="240"/>
        <w:jc w:val="both"/>
        <w:rPr>
          <w:rFonts w:cs="Times New Roman"/>
          <w:color w:val="FF0000"/>
        </w:rPr>
      </w:pPr>
      <w:r w:rsidRPr="002200D7">
        <w:rPr>
          <w:rFonts w:cs="Times New Roman"/>
        </w:rPr>
        <w:t>The above extension of Liability Period or deduction shall not relieve the Contractor from any of his obligations and liabilities under the Contract.</w:t>
      </w:r>
    </w:p>
    <w:p w:rsidR="00795311" w:rsidRPr="002200D7" w:rsidRDefault="00795311" w:rsidP="00795311">
      <w:pPr>
        <w:pStyle w:val="Default"/>
        <w:numPr>
          <w:ilvl w:val="1"/>
          <w:numId w:val="2"/>
        </w:numPr>
        <w:spacing w:before="120" w:after="240"/>
        <w:jc w:val="both"/>
        <w:rPr>
          <w:rFonts w:cs="Times New Roman"/>
          <w:color w:val="FF0000"/>
        </w:rPr>
      </w:pPr>
      <w:r w:rsidRPr="002200D7">
        <w:rPr>
          <w:rFonts w:cs="Times New Roman"/>
        </w:rPr>
        <w:t xml:space="preserve">The Employer shall be sole judge in above regard. </w:t>
      </w:r>
    </w:p>
    <w:p w:rsidR="00D83C79" w:rsidRPr="002200D7" w:rsidRDefault="00D83C79" w:rsidP="00795311">
      <w:pPr>
        <w:pStyle w:val="Default"/>
        <w:numPr>
          <w:ilvl w:val="1"/>
          <w:numId w:val="2"/>
        </w:numPr>
        <w:spacing w:before="120" w:after="240"/>
        <w:jc w:val="both"/>
        <w:rPr>
          <w:rFonts w:eastAsia="Batang" w:cs="Times New Roman"/>
        </w:rPr>
      </w:pPr>
      <w:r w:rsidRPr="002200D7">
        <w:rPr>
          <w:rFonts w:cs="Times New Roman"/>
        </w:rPr>
        <w:t xml:space="preserve">The performance security shall, at the contractor’s option, be in the form of a crossed bank draft/pay order /banker certified cheque in favour of Employer </w:t>
      </w:r>
      <w:r w:rsidRPr="002200D7">
        <w:rPr>
          <w:rFonts w:cs="Times New Roman"/>
        </w:rPr>
        <w:lastRenderedPageBreak/>
        <w:t>as stipulated in SCC or in the Form of unconditional Bank Guarantee attached hereto in the</w:t>
      </w:r>
      <w:r w:rsidRPr="002200D7">
        <w:rPr>
          <w:rFonts w:cs="Times New Roman"/>
          <w:color w:val="auto"/>
        </w:rPr>
        <w:t xml:space="preserve"> Section VI - Sample Forms and Procedures.</w:t>
      </w:r>
    </w:p>
    <w:p w:rsidR="00D83C79" w:rsidRPr="002200D7" w:rsidRDefault="00D83C79" w:rsidP="00D83C79">
      <w:pPr>
        <w:pStyle w:val="Default"/>
        <w:spacing w:before="120" w:after="240"/>
        <w:ind w:left="1287"/>
        <w:jc w:val="both"/>
        <w:rPr>
          <w:rFonts w:cs="Times New Roman"/>
          <w:b/>
          <w:bCs/>
        </w:rPr>
      </w:pPr>
      <w:r w:rsidRPr="002200D7">
        <w:rPr>
          <w:rFonts w:cs="Times New Roman"/>
        </w:rPr>
        <w:t xml:space="preserve">Alternatively, if performance security is to be submitted in </w:t>
      </w:r>
      <w:proofErr w:type="spellStart"/>
      <w:r w:rsidRPr="002200D7">
        <w:rPr>
          <w:rFonts w:cs="Times New Roman"/>
        </w:rPr>
        <w:t>favor</w:t>
      </w:r>
      <w:proofErr w:type="spellEnd"/>
      <w:r w:rsidRPr="002200D7">
        <w:rPr>
          <w:rFonts w:cs="Times New Roman"/>
        </w:rPr>
        <w:t xml:space="preserve"> of</w:t>
      </w:r>
      <w:r w:rsidRPr="002200D7">
        <w:rPr>
          <w:rFonts w:cs="Times New Roman"/>
          <w:b/>
          <w:bCs/>
        </w:rPr>
        <w:t xml:space="preserve"> </w:t>
      </w:r>
      <w:r w:rsidRPr="002200D7">
        <w:rPr>
          <w:rFonts w:cs="Times New Roman"/>
        </w:rPr>
        <w:t>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tbl>
      <w:tblPr>
        <w:tblW w:w="0" w:type="auto"/>
        <w:tblInd w:w="2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D83C79" w:rsidRPr="002200D7" w:rsidTr="00D83C79">
        <w:tc>
          <w:tcPr>
            <w:tcW w:w="2359" w:type="dxa"/>
            <w:shd w:val="clear" w:color="auto" w:fill="auto"/>
          </w:tcPr>
          <w:p w:rsidR="00D83C79" w:rsidRPr="002200D7" w:rsidRDefault="00D83C79" w:rsidP="00300DF3">
            <w:pPr>
              <w:pStyle w:val="Default"/>
              <w:jc w:val="both"/>
              <w:rPr>
                <w:rFonts w:cs="Times New Roman"/>
                <w:b/>
                <w:bCs/>
              </w:rPr>
            </w:pPr>
            <w:r w:rsidRPr="002200D7">
              <w:rPr>
                <w:rFonts w:cs="Times New Roman"/>
                <w:b/>
                <w:bCs/>
              </w:rPr>
              <w:t>Payment Category</w:t>
            </w:r>
          </w:p>
        </w:tc>
        <w:tc>
          <w:tcPr>
            <w:tcW w:w="4458" w:type="dxa"/>
            <w:shd w:val="clear" w:color="auto" w:fill="auto"/>
          </w:tcPr>
          <w:p w:rsidR="00D83C79" w:rsidRPr="002200D7" w:rsidRDefault="00D83C79" w:rsidP="00300DF3">
            <w:pPr>
              <w:pStyle w:val="Default"/>
              <w:jc w:val="both"/>
              <w:rPr>
                <w:rFonts w:cs="Times New Roman"/>
                <w:b/>
                <w:bCs/>
              </w:rPr>
            </w:pPr>
            <w:r w:rsidRPr="002200D7">
              <w:rPr>
                <w:rFonts w:cs="Times New Roman"/>
                <w:b/>
                <w:bCs/>
              </w:rPr>
              <w:t xml:space="preserve">Performance Security </w:t>
            </w:r>
          </w:p>
        </w:tc>
      </w:tr>
      <w:tr w:rsidR="00D83C79" w:rsidRPr="002200D7" w:rsidTr="00D83C79">
        <w:tc>
          <w:tcPr>
            <w:tcW w:w="2359" w:type="dxa"/>
            <w:shd w:val="clear" w:color="auto" w:fill="auto"/>
          </w:tcPr>
          <w:p w:rsidR="00D83C79" w:rsidRPr="002200D7" w:rsidRDefault="00D83C79" w:rsidP="00300DF3">
            <w:pPr>
              <w:pStyle w:val="Default"/>
              <w:jc w:val="both"/>
              <w:rPr>
                <w:rFonts w:cs="Times New Roman"/>
              </w:rPr>
            </w:pPr>
            <w:r w:rsidRPr="002200D7">
              <w:rPr>
                <w:rFonts w:cs="Times New Roman"/>
              </w:rPr>
              <w:t xml:space="preserve"> Sub-category</w:t>
            </w:r>
          </w:p>
        </w:tc>
        <w:tc>
          <w:tcPr>
            <w:tcW w:w="4458" w:type="dxa"/>
            <w:shd w:val="clear" w:color="auto" w:fill="auto"/>
          </w:tcPr>
          <w:p w:rsidR="00D83C79" w:rsidRPr="002200D7" w:rsidRDefault="00D83C79" w:rsidP="00300DF3">
            <w:pPr>
              <w:pStyle w:val="Default"/>
              <w:jc w:val="both"/>
              <w:rPr>
                <w:rFonts w:cs="Times New Roman"/>
              </w:rPr>
            </w:pPr>
            <w:r w:rsidRPr="002200D7">
              <w:rPr>
                <w:rFonts w:cs="Times New Roman"/>
              </w:rPr>
              <w:t>Performance Security Payment–CC@</w:t>
            </w:r>
          </w:p>
        </w:tc>
      </w:tr>
      <w:tr w:rsidR="00D83C79" w:rsidRPr="002200D7" w:rsidTr="00D83C79">
        <w:tc>
          <w:tcPr>
            <w:tcW w:w="2359" w:type="dxa"/>
            <w:shd w:val="clear" w:color="auto" w:fill="auto"/>
          </w:tcPr>
          <w:p w:rsidR="00D83C79" w:rsidRPr="002200D7" w:rsidRDefault="00D83C79" w:rsidP="00300DF3">
            <w:pPr>
              <w:pStyle w:val="Default"/>
              <w:jc w:val="both"/>
              <w:rPr>
                <w:rFonts w:cs="Times New Roman"/>
              </w:rPr>
            </w:pPr>
            <w:r w:rsidRPr="002200D7">
              <w:rPr>
                <w:rFonts w:cs="Times New Roman"/>
              </w:rPr>
              <w:t>Name of Depositor</w:t>
            </w:r>
          </w:p>
        </w:tc>
        <w:tc>
          <w:tcPr>
            <w:tcW w:w="4458" w:type="dxa"/>
            <w:shd w:val="clear" w:color="auto" w:fill="auto"/>
          </w:tcPr>
          <w:p w:rsidR="00D83C79" w:rsidRPr="002200D7" w:rsidRDefault="00D83C79" w:rsidP="00300DF3">
            <w:pPr>
              <w:pStyle w:val="Default"/>
              <w:jc w:val="both"/>
              <w:rPr>
                <w:rFonts w:cs="Times New Roman"/>
              </w:rPr>
            </w:pPr>
            <w:r w:rsidRPr="002200D7">
              <w:rPr>
                <w:rFonts w:cs="Times New Roman"/>
              </w:rPr>
              <w:t>Name of the Contractor/Collaborator/Tower manufacturer/Licensor etc.</w:t>
            </w:r>
          </w:p>
        </w:tc>
      </w:tr>
      <w:tr w:rsidR="00D83C79" w:rsidRPr="002200D7" w:rsidTr="00D83C79">
        <w:tc>
          <w:tcPr>
            <w:tcW w:w="2359" w:type="dxa"/>
            <w:shd w:val="clear" w:color="auto" w:fill="auto"/>
          </w:tcPr>
          <w:p w:rsidR="00D83C79" w:rsidRPr="002200D7" w:rsidRDefault="00D83C79" w:rsidP="00300DF3">
            <w:pPr>
              <w:pStyle w:val="Default"/>
              <w:jc w:val="both"/>
              <w:rPr>
                <w:rFonts w:cs="Times New Roman"/>
              </w:rPr>
            </w:pPr>
            <w:r w:rsidRPr="002200D7">
              <w:rPr>
                <w:rFonts w:cs="Times New Roman"/>
              </w:rPr>
              <w:t xml:space="preserve">Vendor Code, if applicable </w:t>
            </w:r>
          </w:p>
        </w:tc>
        <w:tc>
          <w:tcPr>
            <w:tcW w:w="4458" w:type="dxa"/>
            <w:shd w:val="clear" w:color="auto" w:fill="auto"/>
          </w:tcPr>
          <w:p w:rsidR="00D83C79" w:rsidRPr="002200D7" w:rsidRDefault="00D83C79" w:rsidP="00300DF3">
            <w:pPr>
              <w:pStyle w:val="Default"/>
              <w:jc w:val="both"/>
              <w:rPr>
                <w:rFonts w:cs="Times New Roman"/>
              </w:rPr>
            </w:pPr>
            <w:r w:rsidRPr="002200D7">
              <w:rPr>
                <w:rFonts w:cs="Times New Roman"/>
              </w:rPr>
              <w:t xml:space="preserve">POWERGRID vendor code of the Contractor Collaborator/Tower manufacturer/Licensor etc., if existing </w:t>
            </w:r>
          </w:p>
        </w:tc>
      </w:tr>
      <w:tr w:rsidR="00D83C79" w:rsidRPr="002200D7" w:rsidTr="00D83C79">
        <w:tc>
          <w:tcPr>
            <w:tcW w:w="2359" w:type="dxa"/>
            <w:shd w:val="clear" w:color="auto" w:fill="auto"/>
          </w:tcPr>
          <w:p w:rsidR="00D83C79" w:rsidRPr="002200D7" w:rsidRDefault="00D83C79" w:rsidP="00300DF3">
            <w:pPr>
              <w:pStyle w:val="Default"/>
              <w:jc w:val="both"/>
              <w:rPr>
                <w:rFonts w:cs="Times New Roman"/>
              </w:rPr>
            </w:pPr>
            <w:r w:rsidRPr="002200D7">
              <w:rPr>
                <w:rFonts w:cs="Times New Roman"/>
              </w:rPr>
              <w:t>Payment Remarks</w:t>
            </w:r>
          </w:p>
        </w:tc>
        <w:tc>
          <w:tcPr>
            <w:tcW w:w="4458" w:type="dxa"/>
            <w:shd w:val="clear" w:color="auto" w:fill="auto"/>
          </w:tcPr>
          <w:p w:rsidR="00D83C79" w:rsidRPr="002200D7" w:rsidRDefault="00D83C79" w:rsidP="00300DF3">
            <w:pPr>
              <w:pStyle w:val="Default"/>
              <w:jc w:val="both"/>
              <w:rPr>
                <w:rFonts w:cs="Times New Roman"/>
              </w:rPr>
            </w:pPr>
            <w:r w:rsidRPr="002200D7">
              <w:rPr>
                <w:rFonts w:cs="Times New Roman"/>
              </w:rPr>
              <w:t>Performance Security for ………</w:t>
            </w:r>
            <w:proofErr w:type="gramStart"/>
            <w:r w:rsidRPr="002200D7">
              <w:rPr>
                <w:rFonts w:cs="Times New Roman"/>
              </w:rPr>
              <w:t>…..</w:t>
            </w:r>
            <w:proofErr w:type="gramEnd"/>
            <w:r w:rsidRPr="002200D7">
              <w:rPr>
                <w:rFonts w:cs="Times New Roman"/>
              </w:rPr>
              <w:t xml:space="preserve"> [</w:t>
            </w:r>
            <w:r w:rsidRPr="002200D7">
              <w:rPr>
                <w:rFonts w:cs="Times New Roman"/>
                <w:i/>
                <w:iCs/>
              </w:rPr>
              <w:t>enter the name of the contract and last four digits of the CA number]</w:t>
            </w:r>
          </w:p>
        </w:tc>
      </w:tr>
    </w:tbl>
    <w:p w:rsidR="00D83C79" w:rsidRPr="002200D7" w:rsidRDefault="00D83C79" w:rsidP="00D83C79">
      <w:pPr>
        <w:pStyle w:val="Default"/>
        <w:spacing w:before="120" w:after="240"/>
        <w:ind w:left="1287"/>
        <w:jc w:val="both"/>
        <w:rPr>
          <w:rFonts w:cs="Times New Roman"/>
        </w:rPr>
      </w:pPr>
      <w:r w:rsidRPr="002200D7">
        <w:rPr>
          <w:rFonts w:cs="Times New Roman"/>
        </w:rPr>
        <w:t>The copy of ‘Online Payment Acknowledgement – Suppliers’ generated subsequent to the payment shall be submitted by the Contractor. The online payment facility shall be for payment in Indian Rupees only.</w:t>
      </w:r>
    </w:p>
    <w:p w:rsidR="00D83C79" w:rsidRPr="002200D7" w:rsidRDefault="00D83C79" w:rsidP="00795311">
      <w:pPr>
        <w:pStyle w:val="Default"/>
        <w:numPr>
          <w:ilvl w:val="1"/>
          <w:numId w:val="2"/>
        </w:numPr>
        <w:spacing w:before="120" w:after="240"/>
        <w:jc w:val="both"/>
        <w:rPr>
          <w:rFonts w:eastAsia="Batang" w:cs="Times New Roman"/>
        </w:rPr>
      </w:pPr>
      <w:r w:rsidRPr="002200D7">
        <w:rPr>
          <w:rFonts w:eastAsia="Batang" w:cs="Times New Roman"/>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rsidR="00795311" w:rsidRPr="002200D7" w:rsidRDefault="00795311" w:rsidP="00795311">
      <w:pPr>
        <w:pStyle w:val="Default"/>
        <w:numPr>
          <w:ilvl w:val="1"/>
          <w:numId w:val="2"/>
        </w:numPr>
        <w:spacing w:before="120" w:after="240"/>
        <w:jc w:val="both"/>
        <w:rPr>
          <w:rFonts w:eastAsia="Batang" w:cs="Times New Roman"/>
        </w:rPr>
      </w:pPr>
      <w:r w:rsidRPr="002200D7">
        <w:rPr>
          <w:rFonts w:cs="Times New Roman"/>
        </w:rPr>
        <w:t xml:space="preserve">The </w:t>
      </w:r>
      <w:r w:rsidRPr="002200D7">
        <w:rPr>
          <w:rFonts w:eastAsia="Batang" w:cs="Times New Roman"/>
        </w:rPr>
        <w:t>contractor</w:t>
      </w:r>
      <w:r w:rsidRPr="002200D7">
        <w:rPr>
          <w:rFonts w:cs="Times New Roman"/>
        </w:rPr>
        <w:t xml:space="preserve"> has the option to submit BG (towards Advance Payment Security and Performance Security) using SFMS Platform.</w:t>
      </w:r>
    </w:p>
    <w:p w:rsidR="00795311" w:rsidRPr="002200D7" w:rsidRDefault="00795311" w:rsidP="00795311">
      <w:pPr>
        <w:pStyle w:val="Default"/>
        <w:spacing w:before="120" w:after="240"/>
        <w:ind w:left="1287"/>
        <w:jc w:val="both"/>
        <w:rPr>
          <w:rFonts w:eastAsia="Batang" w:cs="Times New Roman"/>
        </w:rPr>
      </w:pPr>
      <w:r w:rsidRPr="002200D7">
        <w:rPr>
          <w:rFonts w:eastAsia="Batang" w:cs="Times New Roman"/>
        </w:rPr>
        <w:t>The Account details of POWERGRID for the purpose of Bank Guarantee (towards Advance Payment Security and Performance Security) to be issued using SFMS Platform are as given below:</w:t>
      </w:r>
    </w:p>
    <w:p w:rsidR="00795311" w:rsidRPr="002200D7" w:rsidRDefault="00795311" w:rsidP="00795311">
      <w:pPr>
        <w:pStyle w:val="ListParagraph"/>
        <w:ind w:left="360"/>
        <w:jc w:val="both"/>
        <w:rPr>
          <w:rFonts w:ascii="Book Antiqua" w:hAnsi="Book Antiqua"/>
        </w:rPr>
      </w:pPr>
    </w:p>
    <w:tbl>
      <w:tblPr>
        <w:tblStyle w:val="TableGrid"/>
        <w:tblW w:w="0" w:type="auto"/>
        <w:tblInd w:w="2047" w:type="dxa"/>
        <w:tblLayout w:type="fixed"/>
        <w:tblLook w:val="04A0" w:firstRow="1" w:lastRow="0" w:firstColumn="1" w:lastColumn="0" w:noHBand="0" w:noVBand="1"/>
      </w:tblPr>
      <w:tblGrid>
        <w:gridCol w:w="2947"/>
        <w:gridCol w:w="1980"/>
        <w:gridCol w:w="1843"/>
      </w:tblGrid>
      <w:tr w:rsidR="00795311" w:rsidRPr="002200D7" w:rsidTr="00795311">
        <w:tc>
          <w:tcPr>
            <w:tcW w:w="2947" w:type="dxa"/>
          </w:tcPr>
          <w:p w:rsidR="00795311" w:rsidRPr="002200D7" w:rsidRDefault="00795311" w:rsidP="00300DF3">
            <w:pPr>
              <w:ind w:right="-27"/>
              <w:jc w:val="center"/>
              <w:rPr>
                <w:rFonts w:ascii="Book Antiqua" w:hAnsi="Book Antiqua"/>
                <w:lang w:bidi="en-US"/>
              </w:rPr>
            </w:pPr>
            <w:r w:rsidRPr="002200D7">
              <w:rPr>
                <w:rFonts w:ascii="Book Antiqua" w:hAnsi="Book Antiqua"/>
              </w:rPr>
              <w:t xml:space="preserve">  </w:t>
            </w:r>
            <w:r w:rsidRPr="002200D7">
              <w:rPr>
                <w:rFonts w:ascii="Book Antiqua" w:hAnsi="Book Antiqua"/>
                <w:lang w:bidi="en-US"/>
              </w:rPr>
              <w:t>Name of the Bank and Address</w:t>
            </w:r>
          </w:p>
        </w:tc>
        <w:tc>
          <w:tcPr>
            <w:tcW w:w="1980" w:type="dxa"/>
          </w:tcPr>
          <w:p w:rsidR="00795311" w:rsidRPr="002200D7" w:rsidRDefault="00795311" w:rsidP="00300DF3">
            <w:pPr>
              <w:ind w:right="-63"/>
              <w:jc w:val="center"/>
              <w:rPr>
                <w:rFonts w:ascii="Book Antiqua" w:hAnsi="Book Antiqua"/>
                <w:lang w:bidi="en-US"/>
              </w:rPr>
            </w:pPr>
            <w:r w:rsidRPr="002200D7">
              <w:rPr>
                <w:rFonts w:ascii="Book Antiqua" w:hAnsi="Book Antiqua"/>
                <w:lang w:bidi="en-US"/>
              </w:rPr>
              <w:t>IFSC Code</w:t>
            </w:r>
          </w:p>
        </w:tc>
        <w:tc>
          <w:tcPr>
            <w:tcW w:w="1843" w:type="dxa"/>
          </w:tcPr>
          <w:p w:rsidR="00795311" w:rsidRPr="002200D7" w:rsidRDefault="00795311" w:rsidP="00300DF3">
            <w:pPr>
              <w:ind w:right="-54"/>
              <w:jc w:val="center"/>
              <w:rPr>
                <w:rFonts w:ascii="Book Antiqua" w:hAnsi="Book Antiqua"/>
                <w:lang w:bidi="en-US"/>
              </w:rPr>
            </w:pPr>
            <w:r w:rsidRPr="002200D7">
              <w:rPr>
                <w:rFonts w:ascii="Book Antiqua" w:hAnsi="Book Antiqua"/>
                <w:lang w:bidi="en-US"/>
              </w:rPr>
              <w:t>POWERGRID Current A/c No.</w:t>
            </w:r>
          </w:p>
        </w:tc>
      </w:tr>
      <w:tr w:rsidR="00795311" w:rsidRPr="002200D7" w:rsidTr="00795311">
        <w:tc>
          <w:tcPr>
            <w:tcW w:w="2947" w:type="dxa"/>
          </w:tcPr>
          <w:p w:rsidR="00795311" w:rsidRPr="002200D7" w:rsidRDefault="00795311" w:rsidP="00300DF3">
            <w:pPr>
              <w:ind w:right="-29"/>
              <w:rPr>
                <w:rFonts w:ascii="Book Antiqua" w:hAnsi="Book Antiqua"/>
                <w:lang w:bidi="en-US"/>
              </w:rPr>
            </w:pPr>
            <w:r w:rsidRPr="002200D7">
              <w:rPr>
                <w:rFonts w:ascii="Book Antiqua" w:hAnsi="Book Antiqua"/>
                <w:lang w:bidi="en-US"/>
              </w:rPr>
              <w:lastRenderedPageBreak/>
              <w:t>State Bank of India, 4</w:t>
            </w:r>
            <w:r w:rsidRPr="002200D7">
              <w:rPr>
                <w:rFonts w:ascii="Book Antiqua" w:hAnsi="Book Antiqua"/>
                <w:vertAlign w:val="superscript"/>
                <w:lang w:bidi="en-US"/>
              </w:rPr>
              <w:t>th</w:t>
            </w:r>
            <w:r w:rsidRPr="002200D7">
              <w:rPr>
                <w:rFonts w:ascii="Book Antiqua" w:hAnsi="Book Antiqua"/>
                <w:lang w:bidi="en-US"/>
              </w:rPr>
              <w:t xml:space="preserve"> &amp; 5</w:t>
            </w:r>
            <w:r w:rsidRPr="002200D7">
              <w:rPr>
                <w:rFonts w:ascii="Book Antiqua" w:hAnsi="Book Antiqua"/>
                <w:vertAlign w:val="superscript"/>
                <w:lang w:bidi="en-US"/>
              </w:rPr>
              <w:t>th</w:t>
            </w:r>
            <w:r w:rsidRPr="002200D7">
              <w:rPr>
                <w:rFonts w:ascii="Book Antiqua" w:hAnsi="Book Antiqua"/>
                <w:lang w:bidi="en-US"/>
              </w:rPr>
              <w:t xml:space="preserve"> Floor, </w:t>
            </w:r>
            <w:proofErr w:type="spellStart"/>
            <w:r w:rsidRPr="002200D7">
              <w:rPr>
                <w:rFonts w:ascii="Book Antiqua" w:hAnsi="Book Antiqua"/>
                <w:lang w:bidi="en-US"/>
              </w:rPr>
              <w:t>Parsvnath</w:t>
            </w:r>
            <w:proofErr w:type="spellEnd"/>
            <w:r w:rsidRPr="002200D7">
              <w:rPr>
                <w:rFonts w:ascii="Book Antiqua" w:hAnsi="Book Antiqua"/>
                <w:lang w:bidi="en-US"/>
              </w:rPr>
              <w:t xml:space="preserve"> Capital Tower, Bhai Veer Singh Marg, </w:t>
            </w:r>
            <w:proofErr w:type="spellStart"/>
            <w:r w:rsidRPr="002200D7">
              <w:rPr>
                <w:rFonts w:ascii="Book Antiqua" w:hAnsi="Book Antiqua"/>
                <w:lang w:bidi="en-US"/>
              </w:rPr>
              <w:t>Gole</w:t>
            </w:r>
            <w:proofErr w:type="spellEnd"/>
            <w:r w:rsidRPr="002200D7">
              <w:rPr>
                <w:rFonts w:ascii="Book Antiqua" w:hAnsi="Book Antiqua"/>
                <w:lang w:bidi="en-US"/>
              </w:rPr>
              <w:t xml:space="preserve"> Market, New Delhi - 110001 </w:t>
            </w:r>
          </w:p>
        </w:tc>
        <w:tc>
          <w:tcPr>
            <w:tcW w:w="1980" w:type="dxa"/>
          </w:tcPr>
          <w:p w:rsidR="00795311" w:rsidRPr="002200D7" w:rsidRDefault="00795311" w:rsidP="00300DF3">
            <w:pPr>
              <w:ind w:right="-29"/>
              <w:rPr>
                <w:rFonts w:ascii="Book Antiqua" w:hAnsi="Book Antiqua"/>
                <w:lang w:bidi="en-US"/>
              </w:rPr>
            </w:pPr>
            <w:r w:rsidRPr="002200D7">
              <w:rPr>
                <w:rFonts w:ascii="Book Antiqua" w:hAnsi="Book Antiqua"/>
                <w:lang w:bidi="en-US"/>
              </w:rPr>
              <w:t>SBIN0017313</w:t>
            </w:r>
          </w:p>
        </w:tc>
        <w:tc>
          <w:tcPr>
            <w:tcW w:w="1843" w:type="dxa"/>
          </w:tcPr>
          <w:p w:rsidR="00795311" w:rsidRPr="002200D7" w:rsidRDefault="00795311" w:rsidP="00300DF3">
            <w:pPr>
              <w:spacing w:after="200" w:line="252" w:lineRule="auto"/>
              <w:ind w:right="-54"/>
              <w:jc w:val="center"/>
              <w:rPr>
                <w:rFonts w:ascii="Book Antiqua" w:hAnsi="Book Antiqua"/>
                <w:lang w:bidi="en-US"/>
              </w:rPr>
            </w:pPr>
            <w:r w:rsidRPr="002200D7">
              <w:rPr>
                <w:rFonts w:ascii="Book Antiqua" w:hAnsi="Book Antiqua"/>
                <w:lang w:bidi="en-US"/>
              </w:rPr>
              <w:t>10813608670</w:t>
            </w:r>
          </w:p>
        </w:tc>
      </w:tr>
      <w:tr w:rsidR="00795311" w:rsidRPr="002200D7" w:rsidTr="00795311">
        <w:tc>
          <w:tcPr>
            <w:tcW w:w="2947" w:type="dxa"/>
          </w:tcPr>
          <w:p w:rsidR="00795311" w:rsidRPr="002200D7" w:rsidRDefault="00795311" w:rsidP="00300DF3">
            <w:pPr>
              <w:ind w:right="-29"/>
              <w:rPr>
                <w:rFonts w:ascii="Book Antiqua" w:hAnsi="Book Antiqua"/>
                <w:lang w:bidi="en-US"/>
              </w:rPr>
            </w:pPr>
            <w:r w:rsidRPr="002200D7">
              <w:rPr>
                <w:rFonts w:ascii="Book Antiqua" w:hAnsi="Book Antiqua"/>
                <w:lang w:bidi="en-US"/>
              </w:rPr>
              <w:t xml:space="preserve">ICICI Bank, Unit No. </w:t>
            </w:r>
            <w:proofErr w:type="gramStart"/>
            <w:r w:rsidRPr="002200D7">
              <w:rPr>
                <w:rFonts w:ascii="Book Antiqua" w:hAnsi="Book Antiqua"/>
                <w:lang w:bidi="en-US"/>
              </w:rPr>
              <w:t>01,  Solitaire</w:t>
            </w:r>
            <w:proofErr w:type="gramEnd"/>
            <w:r w:rsidRPr="002200D7">
              <w:rPr>
                <w:rFonts w:ascii="Book Antiqua" w:hAnsi="Book Antiqua"/>
                <w:lang w:bidi="en-US"/>
              </w:rPr>
              <w:t xml:space="preserve"> Plaza, DLF Phase III, M.G. Road, Gurugram</w:t>
            </w:r>
          </w:p>
        </w:tc>
        <w:tc>
          <w:tcPr>
            <w:tcW w:w="1980" w:type="dxa"/>
          </w:tcPr>
          <w:p w:rsidR="00795311" w:rsidRPr="002200D7" w:rsidRDefault="00795311" w:rsidP="00300DF3">
            <w:pPr>
              <w:ind w:right="-29"/>
              <w:rPr>
                <w:rFonts w:ascii="Book Antiqua" w:hAnsi="Book Antiqua"/>
                <w:lang w:bidi="en-US"/>
              </w:rPr>
            </w:pPr>
            <w:r w:rsidRPr="002200D7">
              <w:rPr>
                <w:rFonts w:ascii="Book Antiqua" w:hAnsi="Book Antiqua"/>
                <w:lang w:bidi="en-US"/>
              </w:rPr>
              <w:t>ICIC0002451</w:t>
            </w:r>
          </w:p>
        </w:tc>
        <w:tc>
          <w:tcPr>
            <w:tcW w:w="1843" w:type="dxa"/>
          </w:tcPr>
          <w:p w:rsidR="00795311" w:rsidRPr="002200D7" w:rsidRDefault="00795311" w:rsidP="00300DF3">
            <w:pPr>
              <w:spacing w:after="200" w:line="252" w:lineRule="auto"/>
              <w:ind w:right="-54"/>
              <w:jc w:val="center"/>
              <w:rPr>
                <w:rFonts w:ascii="Book Antiqua" w:hAnsi="Book Antiqua"/>
                <w:lang w:bidi="en-US"/>
              </w:rPr>
            </w:pPr>
            <w:r w:rsidRPr="002200D7">
              <w:rPr>
                <w:rFonts w:ascii="Book Antiqua" w:hAnsi="Book Antiqua"/>
                <w:lang w:bidi="en-US"/>
              </w:rPr>
              <w:t>000705002702</w:t>
            </w:r>
          </w:p>
        </w:tc>
      </w:tr>
    </w:tbl>
    <w:p w:rsidR="00795311" w:rsidRPr="002200D7" w:rsidRDefault="00795311" w:rsidP="00795311">
      <w:pPr>
        <w:pStyle w:val="ListParagraph"/>
        <w:ind w:left="360"/>
        <w:jc w:val="both"/>
        <w:rPr>
          <w:rFonts w:ascii="Book Antiqua" w:hAnsi="Book Antiqua"/>
        </w:rPr>
      </w:pPr>
    </w:p>
    <w:p w:rsidR="00795311" w:rsidRPr="002200D7" w:rsidRDefault="00795311" w:rsidP="00795311">
      <w:pPr>
        <w:pStyle w:val="Default"/>
        <w:spacing w:before="120" w:after="240"/>
        <w:ind w:left="1287"/>
        <w:jc w:val="both"/>
        <w:rPr>
          <w:rFonts w:eastAsia="Batang" w:cs="Times New Roman"/>
          <w:b/>
          <w:bCs/>
          <w:i/>
          <w:iCs/>
        </w:rPr>
      </w:pPr>
      <w:r w:rsidRPr="002200D7">
        <w:rPr>
          <w:rFonts w:eastAsia="Batang" w:cs="Times New Roman"/>
          <w:i/>
          <w:iCs/>
        </w:rPr>
        <w:t>Note: Any one of the above account details can be used for the</w:t>
      </w:r>
      <w:r w:rsidRPr="002200D7">
        <w:rPr>
          <w:rFonts w:eastAsia="Batang" w:cs="Times New Roman"/>
          <w:b/>
          <w:bCs/>
          <w:i/>
          <w:iCs/>
        </w:rPr>
        <w:t xml:space="preserve"> </w:t>
      </w:r>
      <w:r w:rsidRPr="002200D7">
        <w:rPr>
          <w:rFonts w:eastAsia="Batang" w:cs="Times New Roman"/>
          <w:i/>
          <w:iCs/>
        </w:rPr>
        <w:t>issuance of Bank Guarantee using SFMS Platform.</w:t>
      </w:r>
      <w:r w:rsidRPr="002200D7">
        <w:rPr>
          <w:rFonts w:eastAsia="Batang" w:cs="Times New Roman"/>
          <w:b/>
          <w:bCs/>
          <w:i/>
          <w:iCs/>
        </w:rPr>
        <w:t xml:space="preserve"> </w:t>
      </w:r>
    </w:p>
    <w:p w:rsidR="00795311" w:rsidRPr="002200D7" w:rsidRDefault="00795311" w:rsidP="00795311">
      <w:pPr>
        <w:pStyle w:val="Default"/>
        <w:spacing w:before="120" w:after="240"/>
        <w:ind w:left="1287"/>
        <w:jc w:val="both"/>
        <w:rPr>
          <w:rFonts w:cs="Times New Roman"/>
        </w:rPr>
      </w:pPr>
      <w:r w:rsidRPr="002200D7">
        <w:rPr>
          <w:rFonts w:eastAsia="Batang" w:cs="Times New Roman"/>
          <w:i/>
          <w:iCs/>
        </w:rPr>
        <w:t>In</w:t>
      </w:r>
      <w:r w:rsidRPr="002200D7">
        <w:rPr>
          <w:rFonts w:cs="Times New Roman"/>
        </w:rPr>
        <w:t xml:space="preserve">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rsidR="00D83C79" w:rsidRPr="002200D7" w:rsidRDefault="00D83C79" w:rsidP="00D83C79">
      <w:pPr>
        <w:pStyle w:val="Default"/>
        <w:numPr>
          <w:ilvl w:val="1"/>
          <w:numId w:val="2"/>
        </w:numPr>
        <w:spacing w:before="120" w:after="240"/>
        <w:jc w:val="both"/>
        <w:rPr>
          <w:rFonts w:cs="Times New Roman"/>
        </w:rPr>
      </w:pPr>
      <w:r w:rsidRPr="002200D7">
        <w:rPr>
          <w:rFonts w:cs="Times New Roman"/>
        </w:rPr>
        <w:t>No interest shall be payable by the Employer on the performance Security.</w:t>
      </w:r>
    </w:p>
    <w:p w:rsidR="00297CF4" w:rsidRPr="002200D7" w:rsidRDefault="00297CF4" w:rsidP="00297CF4">
      <w:pPr>
        <w:pStyle w:val="Default"/>
        <w:numPr>
          <w:ilvl w:val="1"/>
          <w:numId w:val="2"/>
        </w:numPr>
        <w:spacing w:before="120" w:after="240"/>
        <w:jc w:val="both"/>
        <w:rPr>
          <w:rFonts w:cs="Times New Roman"/>
          <w:color w:val="FF0000"/>
        </w:rPr>
      </w:pPr>
      <w:r w:rsidRPr="002200D7">
        <w:rPr>
          <w:rFonts w:cs="Times New Roman"/>
        </w:rPr>
        <w:t>Issuing Banks</w:t>
      </w:r>
    </w:p>
    <w:p w:rsidR="00795311" w:rsidRPr="002200D7" w:rsidRDefault="00795311" w:rsidP="00795311">
      <w:pPr>
        <w:pStyle w:val="Default"/>
        <w:spacing w:before="120" w:after="240"/>
        <w:ind w:left="1287"/>
        <w:jc w:val="both"/>
        <w:rPr>
          <w:rFonts w:cs="Times New Roman"/>
          <w:lang w:eastAsia="en-IN"/>
        </w:rPr>
      </w:pPr>
      <w:r w:rsidRPr="002200D7">
        <w:rPr>
          <w:rFonts w:cs="Times New Roman"/>
        </w:rPr>
        <w:t>The</w:t>
      </w:r>
      <w:r w:rsidRPr="002200D7">
        <w:rPr>
          <w:rFonts w:cs="Times New Roman"/>
          <w:lang w:eastAsia="en-IN"/>
        </w:rPr>
        <w:t xml:space="preserve"> Bank Guarantee for Advance Payment Security and Performance Security are to be provided by the Contractor, which should be issued either: </w:t>
      </w:r>
    </w:p>
    <w:p w:rsidR="00795311" w:rsidRPr="002200D7" w:rsidRDefault="00795311" w:rsidP="00795311">
      <w:pPr>
        <w:pStyle w:val="Default"/>
        <w:numPr>
          <w:ilvl w:val="0"/>
          <w:numId w:val="15"/>
        </w:numPr>
        <w:spacing w:before="120" w:after="240"/>
        <w:jc w:val="both"/>
        <w:rPr>
          <w:rFonts w:cs="Times New Roman"/>
          <w:lang w:eastAsia="en-IN"/>
        </w:rPr>
      </w:pPr>
      <w:r w:rsidRPr="002200D7">
        <w:rPr>
          <w:rFonts w:cs="Times New Roman"/>
          <w:lang w:eastAsia="en-IN"/>
        </w:rPr>
        <w:t>by a Public Sector Bank located in India, or</w:t>
      </w:r>
    </w:p>
    <w:p w:rsidR="00795311" w:rsidRPr="002200D7" w:rsidRDefault="00795311" w:rsidP="00795311">
      <w:pPr>
        <w:pStyle w:val="Default"/>
        <w:numPr>
          <w:ilvl w:val="0"/>
          <w:numId w:val="15"/>
        </w:numPr>
        <w:spacing w:before="120" w:after="240"/>
        <w:jc w:val="both"/>
        <w:rPr>
          <w:rFonts w:cs="Times New Roman"/>
          <w:lang w:eastAsia="en-IN"/>
        </w:rPr>
      </w:pPr>
      <w:r w:rsidRPr="002200D7">
        <w:rPr>
          <w:rFonts w:cs="Times New Roman"/>
          <w:lang w:eastAsia="en-IN"/>
        </w:rPr>
        <w:t>a scheduled Indian Bank having paid up capital (net of any accumulated losses) of Rs. 1,000 Million or above (the latest annual report of the Bank should support compliance of capital adequacy ratio requirement), or</w:t>
      </w:r>
    </w:p>
    <w:p w:rsidR="00795311" w:rsidRPr="002200D7" w:rsidRDefault="00795311" w:rsidP="00795311">
      <w:pPr>
        <w:pStyle w:val="Default"/>
        <w:numPr>
          <w:ilvl w:val="0"/>
          <w:numId w:val="15"/>
        </w:numPr>
        <w:spacing w:before="120" w:after="240"/>
        <w:jc w:val="both"/>
        <w:rPr>
          <w:rFonts w:cs="Times New Roman"/>
          <w:lang w:eastAsia="en-IN"/>
        </w:rPr>
      </w:pPr>
      <w:r w:rsidRPr="002200D7">
        <w:rPr>
          <w:rFonts w:cs="Times New Roman"/>
          <w:lang w:eastAsia="en-IN"/>
        </w:rPr>
        <w:t xml:space="preserve">by a foreign bank or a subsidiary of a foreign bank, acceptable to the Employer, with overall international corporate rating or rating of </w:t>
      </w:r>
      <w:proofErr w:type="gramStart"/>
      <w:r w:rsidRPr="002200D7">
        <w:rPr>
          <w:rFonts w:cs="Times New Roman"/>
          <w:lang w:eastAsia="en-IN"/>
        </w:rPr>
        <w:t>long term</w:t>
      </w:r>
      <w:proofErr w:type="gramEnd"/>
      <w:r w:rsidRPr="002200D7">
        <w:rPr>
          <w:rFonts w:cs="Times New Roman"/>
          <w:lang w:eastAsia="en-IN"/>
        </w:rPr>
        <w:t xml:space="preserve"> debt not less than A- (A minus) or equivalent by a reputed rating agency. Further, the Bank Guarantee should be confirmed by either (</w:t>
      </w:r>
      <w:proofErr w:type="spellStart"/>
      <w:r w:rsidRPr="002200D7">
        <w:rPr>
          <w:rFonts w:cs="Times New Roman"/>
          <w:lang w:eastAsia="en-IN"/>
        </w:rPr>
        <w:t>i</w:t>
      </w:r>
      <w:proofErr w:type="spellEnd"/>
      <w:r w:rsidRPr="002200D7">
        <w:rPr>
          <w:rFonts w:cs="Times New Roman"/>
          <w:lang w:eastAsia="en-IN"/>
        </w:rPr>
        <w:t>) its corresponding bank located in India; or (ii) a Public Sector Bank located in India; or (iii) a scheduled commercial private bank located in India as per para (b) above.</w:t>
      </w:r>
    </w:p>
    <w:p w:rsidR="00297CF4" w:rsidRPr="002200D7" w:rsidRDefault="00297CF4" w:rsidP="00297CF4">
      <w:pPr>
        <w:pStyle w:val="Default"/>
        <w:numPr>
          <w:ilvl w:val="0"/>
          <w:numId w:val="2"/>
        </w:numPr>
        <w:spacing w:before="120" w:after="240"/>
        <w:ind w:left="567" w:hanging="567"/>
        <w:jc w:val="both"/>
        <w:rPr>
          <w:rFonts w:cs="Times New Roman"/>
          <w:color w:val="FF0000"/>
        </w:rPr>
      </w:pPr>
      <w:r w:rsidRPr="002200D7">
        <w:rPr>
          <w:rFonts w:cs="Times New Roman"/>
          <w:b/>
          <w:bCs/>
        </w:rPr>
        <w:t xml:space="preserve">Taxes and Duties </w:t>
      </w:r>
      <w:r w:rsidR="00416A71" w:rsidRPr="002200D7">
        <w:rPr>
          <w:rFonts w:cs="Times New Roman"/>
          <w:b/>
          <w:bCs/>
        </w:rPr>
        <w:t>and Insurance</w:t>
      </w:r>
    </w:p>
    <w:p w:rsidR="00297CF4" w:rsidRPr="002200D7" w:rsidRDefault="00297CF4" w:rsidP="00297CF4">
      <w:pPr>
        <w:pStyle w:val="Default"/>
        <w:numPr>
          <w:ilvl w:val="1"/>
          <w:numId w:val="2"/>
        </w:numPr>
        <w:spacing w:before="120" w:after="240"/>
        <w:jc w:val="both"/>
        <w:rPr>
          <w:rFonts w:cs="Times New Roman"/>
          <w:color w:val="FF0000"/>
        </w:rPr>
      </w:pPr>
      <w:r w:rsidRPr="002200D7">
        <w:rPr>
          <w:rFonts w:cs="Times New Roman"/>
        </w:rPr>
        <w:t xml:space="preserve">Employer shall, deduct taxes at source as per the applicable laws/rules, if any, and issue Tax Deduction at Source (TDS) Certificate to the Contractor. </w:t>
      </w:r>
    </w:p>
    <w:p w:rsidR="00297CF4" w:rsidRPr="002200D7" w:rsidRDefault="00297CF4" w:rsidP="00297CF4">
      <w:pPr>
        <w:pStyle w:val="Default"/>
        <w:numPr>
          <w:ilvl w:val="1"/>
          <w:numId w:val="2"/>
        </w:numPr>
        <w:spacing w:before="120" w:after="240"/>
        <w:jc w:val="both"/>
        <w:rPr>
          <w:rFonts w:cs="Times New Roman"/>
          <w:color w:val="FF0000"/>
        </w:rPr>
      </w:pPr>
      <w:r w:rsidRPr="002200D7">
        <w:rPr>
          <w:rFonts w:cs="Times New Roman"/>
        </w:rPr>
        <w:lastRenderedPageBreak/>
        <w:t xml:space="preserve">Reimbursement of GST by the Employer shall be at the rate applicable on the HSN/SAC of the goods/ services supplied by the Contractor to the Employer. </w:t>
      </w:r>
    </w:p>
    <w:p w:rsidR="00297CF4" w:rsidRPr="002200D7" w:rsidRDefault="00297CF4" w:rsidP="00297CF4">
      <w:pPr>
        <w:pStyle w:val="Default"/>
        <w:numPr>
          <w:ilvl w:val="1"/>
          <w:numId w:val="2"/>
        </w:numPr>
        <w:spacing w:before="120" w:after="240"/>
        <w:jc w:val="both"/>
        <w:rPr>
          <w:rFonts w:cs="Times New Roman"/>
          <w:color w:val="FF0000"/>
        </w:rPr>
      </w:pPr>
      <w:r w:rsidRPr="002200D7">
        <w:rPr>
          <w:rFonts w:cs="Times New Roman"/>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amendment issued under the GST law before or after the award of contract, GST reimbursable to the bidder/Contractor shall be lower of the GST applicable at the rate as confirmed/deemed confirmed in the bid or actual GST paid/payable by the bidder for that item. </w:t>
      </w:r>
    </w:p>
    <w:p w:rsidR="00297CF4" w:rsidRPr="002200D7" w:rsidRDefault="00297CF4" w:rsidP="00297CF4">
      <w:pPr>
        <w:pStyle w:val="Default"/>
        <w:numPr>
          <w:ilvl w:val="1"/>
          <w:numId w:val="2"/>
        </w:numPr>
        <w:spacing w:before="120" w:after="240"/>
        <w:jc w:val="both"/>
        <w:rPr>
          <w:rFonts w:cs="Times New Roman"/>
          <w:color w:val="FF0000"/>
        </w:rPr>
      </w:pPr>
      <w:r w:rsidRPr="002200D7">
        <w:rPr>
          <w:rFonts w:cs="Times New Roman"/>
        </w:rPr>
        <w:t>The Contractor shall comply with all tax laws in force in India. The Contractor shall indemnify and hold harmless the Employer from and against any and all liabilities, interest, damages, claims, fines, penalties and expenses of whatever nature arising or resulting from the violation of such tax laws by the Contractor or its personnel, including the Subcontractors and their personnel.</w:t>
      </w:r>
    </w:p>
    <w:p w:rsidR="00297CF4" w:rsidRPr="002200D7" w:rsidRDefault="00297CF4" w:rsidP="00297CF4">
      <w:pPr>
        <w:pStyle w:val="Default"/>
        <w:numPr>
          <w:ilvl w:val="1"/>
          <w:numId w:val="2"/>
        </w:numPr>
        <w:spacing w:before="120" w:after="240"/>
        <w:jc w:val="both"/>
        <w:rPr>
          <w:rFonts w:cs="Times New Roman"/>
          <w:color w:val="FF0000"/>
        </w:rPr>
      </w:pPr>
      <w:r w:rsidRPr="002200D7">
        <w:rPr>
          <w:rFonts w:cs="Times New Roman"/>
        </w:rPr>
        <w:t xml:space="preserve">In case of Supply of Services, the Contractor shall invoice the Owner using the GSTIN of Owner in the state/UT in which the service or part thereof is to be rendered. </w:t>
      </w:r>
    </w:p>
    <w:p w:rsidR="00297CF4" w:rsidRPr="002200D7" w:rsidRDefault="00297CF4" w:rsidP="00297CF4">
      <w:pPr>
        <w:pStyle w:val="Default"/>
        <w:numPr>
          <w:ilvl w:val="1"/>
          <w:numId w:val="2"/>
        </w:numPr>
        <w:spacing w:before="120" w:after="240"/>
        <w:jc w:val="both"/>
        <w:rPr>
          <w:rFonts w:cs="Times New Roman"/>
          <w:color w:val="FF0000"/>
        </w:rPr>
      </w:pPr>
      <w:r w:rsidRPr="002200D7">
        <w:rPr>
          <w:rFonts w:cs="Times New Roman"/>
        </w:rPr>
        <w:t xml:space="preserve">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the Employer for incorrect/wrong </w:t>
      </w:r>
      <w:proofErr w:type="spellStart"/>
      <w:r w:rsidRPr="002200D7">
        <w:rPr>
          <w:rFonts w:cs="Times New Roman"/>
        </w:rPr>
        <w:t>availment</w:t>
      </w:r>
      <w:proofErr w:type="spellEnd"/>
      <w:r w:rsidRPr="002200D7">
        <w:rPr>
          <w:rFonts w:cs="Times New Roman"/>
        </w:rPr>
        <w:t xml:space="preserve"> of Input Tax Credit. The Employer shall determine whether the denial of credit is linked to the non-compliance/ incorrect compliance of the Contractor and the said determination shall be binding on the Contractor. </w:t>
      </w:r>
    </w:p>
    <w:p w:rsidR="00416A71" w:rsidRPr="002200D7" w:rsidRDefault="00416A71" w:rsidP="00297CF4">
      <w:pPr>
        <w:pStyle w:val="Default"/>
        <w:numPr>
          <w:ilvl w:val="1"/>
          <w:numId w:val="2"/>
        </w:numPr>
        <w:spacing w:before="120" w:after="240"/>
        <w:jc w:val="both"/>
        <w:rPr>
          <w:rFonts w:cs="Times New Roman"/>
          <w:color w:val="FF0000"/>
        </w:rPr>
      </w:pPr>
      <w:r w:rsidRPr="002200D7">
        <w:rPr>
          <w:rFonts w:cs="Times New Roman"/>
        </w:rPr>
        <w:t>The Contractor shall be liable to take /maintain all necessary insurances at its own cost.</w:t>
      </w:r>
    </w:p>
    <w:p w:rsidR="00297CF4" w:rsidRPr="002200D7" w:rsidRDefault="00297CF4" w:rsidP="00297CF4">
      <w:pPr>
        <w:pStyle w:val="Default"/>
        <w:numPr>
          <w:ilvl w:val="0"/>
          <w:numId w:val="1"/>
        </w:numPr>
        <w:spacing w:before="120" w:after="240"/>
        <w:ind w:left="567" w:hanging="567"/>
        <w:jc w:val="both"/>
        <w:rPr>
          <w:rFonts w:cs="Times New Roman"/>
          <w:color w:val="FF0000"/>
        </w:rPr>
      </w:pPr>
      <w:r w:rsidRPr="002200D7">
        <w:rPr>
          <w:rFonts w:cs="Times New Roman"/>
          <w:b/>
          <w:bCs/>
        </w:rPr>
        <w:t>Intellectual Property</w:t>
      </w:r>
    </w:p>
    <w:p w:rsidR="00297CF4" w:rsidRPr="002200D7" w:rsidRDefault="00297CF4" w:rsidP="00297CF4">
      <w:pPr>
        <w:pStyle w:val="Default"/>
        <w:numPr>
          <w:ilvl w:val="0"/>
          <w:numId w:val="2"/>
        </w:numPr>
        <w:spacing w:before="120" w:after="240"/>
        <w:ind w:left="567" w:hanging="567"/>
        <w:jc w:val="both"/>
        <w:rPr>
          <w:rFonts w:cs="Times New Roman"/>
          <w:color w:val="FF0000"/>
        </w:rPr>
      </w:pPr>
      <w:r w:rsidRPr="002200D7">
        <w:rPr>
          <w:rFonts w:cs="Times New Roman"/>
          <w:b/>
          <w:bCs/>
        </w:rPr>
        <w:t xml:space="preserve">Copy Right </w:t>
      </w:r>
    </w:p>
    <w:p w:rsidR="00297CF4" w:rsidRPr="002200D7" w:rsidRDefault="009765FF" w:rsidP="00297CF4">
      <w:pPr>
        <w:pStyle w:val="Default"/>
        <w:numPr>
          <w:ilvl w:val="1"/>
          <w:numId w:val="2"/>
        </w:numPr>
        <w:spacing w:before="120" w:after="240"/>
        <w:jc w:val="both"/>
        <w:rPr>
          <w:rFonts w:cs="Times New Roman"/>
          <w:color w:val="FF0000"/>
        </w:rPr>
      </w:pPr>
      <w:r w:rsidRPr="002200D7">
        <w:rPr>
          <w:rFonts w:cs="Times New Roman"/>
        </w:rPr>
        <w:t xml:space="preserve">The </w:t>
      </w:r>
      <w:r w:rsidR="0081345C" w:rsidRPr="002200D7">
        <w:rPr>
          <w:rFonts w:cs="Times New Roman"/>
        </w:rPr>
        <w:t>copyright in all the drawings, documents and other materials containing data and information for design(s) which have been developed by the Contractor or by any third party under the Contract shall remain vested in the Employer for the material and in the manner as detailed in the Technical Specification,</w:t>
      </w:r>
      <w:r w:rsidR="00297CF4" w:rsidRPr="002200D7">
        <w:rPr>
          <w:rFonts w:cs="Times New Roman"/>
        </w:rPr>
        <w:t xml:space="preserve"> </w:t>
      </w:r>
    </w:p>
    <w:p w:rsidR="00297CF4" w:rsidRPr="002200D7" w:rsidRDefault="00297CF4" w:rsidP="00297CF4">
      <w:pPr>
        <w:pStyle w:val="Default"/>
        <w:spacing w:before="120" w:after="240"/>
        <w:ind w:left="1287"/>
        <w:jc w:val="both"/>
        <w:rPr>
          <w:rFonts w:cs="Times New Roman"/>
        </w:rPr>
      </w:pPr>
      <w:r w:rsidRPr="002200D7">
        <w:rPr>
          <w:rFonts w:cs="Times New Roman"/>
        </w:rPr>
        <w:lastRenderedPageBreak/>
        <w:t>The Employer shall however be free to reproduce all drawings, documents and other material furnished to the Employer for the purpose of the Contract including, if required.</w:t>
      </w:r>
    </w:p>
    <w:p w:rsidR="00297CF4" w:rsidRPr="002200D7" w:rsidRDefault="00297CF4" w:rsidP="00297CF4">
      <w:pPr>
        <w:pStyle w:val="Default"/>
        <w:numPr>
          <w:ilvl w:val="1"/>
          <w:numId w:val="2"/>
        </w:numPr>
        <w:spacing w:before="120" w:after="240"/>
        <w:jc w:val="both"/>
        <w:rPr>
          <w:rFonts w:cs="Times New Roman"/>
          <w:color w:val="FF0000"/>
        </w:rPr>
      </w:pPr>
      <w:r w:rsidRPr="002200D7">
        <w:rPr>
          <w:rFonts w:cs="Times New Roman"/>
        </w:rPr>
        <w:t>The copyright in all drawings, documents and other materials containing data and information furnished to the Contractor by the Employer herein shall remain vested in the Employer.</w:t>
      </w:r>
    </w:p>
    <w:p w:rsidR="00297CF4" w:rsidRPr="002200D7" w:rsidRDefault="0058766F" w:rsidP="0058766F">
      <w:pPr>
        <w:pStyle w:val="Default"/>
        <w:numPr>
          <w:ilvl w:val="0"/>
          <w:numId w:val="2"/>
        </w:numPr>
        <w:spacing w:before="120" w:after="240"/>
        <w:ind w:left="567" w:hanging="567"/>
        <w:jc w:val="both"/>
        <w:rPr>
          <w:rFonts w:cs="Times New Roman"/>
          <w:color w:val="FF0000"/>
        </w:rPr>
      </w:pPr>
      <w:r w:rsidRPr="002200D7">
        <w:rPr>
          <w:rFonts w:cs="Times New Roman"/>
          <w:b/>
          <w:bCs/>
        </w:rPr>
        <w:t>Confidential Information</w:t>
      </w:r>
    </w:p>
    <w:p w:rsidR="0058766F" w:rsidRPr="002200D7" w:rsidRDefault="0058766F" w:rsidP="0058766F">
      <w:pPr>
        <w:pStyle w:val="Default"/>
        <w:numPr>
          <w:ilvl w:val="1"/>
          <w:numId w:val="2"/>
        </w:numPr>
        <w:spacing w:before="120" w:after="240"/>
        <w:jc w:val="both"/>
        <w:rPr>
          <w:rFonts w:cs="Times New Roman"/>
        </w:rPr>
      </w:pPr>
      <w:r w:rsidRPr="002200D7">
        <w:rPr>
          <w:rFonts w:cs="Times New Roman"/>
        </w:rPr>
        <w:t xml:space="preserve">The Employer and the Contractor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termination of the Contract.  </w:t>
      </w:r>
    </w:p>
    <w:p w:rsidR="0058766F" w:rsidRPr="002200D7" w:rsidRDefault="0058766F" w:rsidP="0058766F">
      <w:pPr>
        <w:pStyle w:val="Default"/>
        <w:numPr>
          <w:ilvl w:val="1"/>
          <w:numId w:val="2"/>
        </w:numPr>
        <w:spacing w:before="120" w:after="240"/>
        <w:jc w:val="both"/>
        <w:rPr>
          <w:rFonts w:cs="Times New Roman"/>
          <w:color w:val="FF0000"/>
        </w:rPr>
      </w:pPr>
      <w:r w:rsidRPr="002200D7">
        <w:rPr>
          <w:rFonts w:cs="Times New Roman"/>
        </w:rPr>
        <w:t xml:space="preserve">The Contractor shall not use such documents, data and other information received from the Employer for any purpose other than such work and services as are required for the performance of the Contract.  </w:t>
      </w:r>
    </w:p>
    <w:p w:rsidR="0058766F" w:rsidRPr="002200D7" w:rsidRDefault="0058766F" w:rsidP="0058766F">
      <w:pPr>
        <w:pStyle w:val="Default"/>
        <w:numPr>
          <w:ilvl w:val="1"/>
          <w:numId w:val="2"/>
        </w:numPr>
        <w:spacing w:before="120" w:after="240"/>
        <w:jc w:val="both"/>
        <w:rPr>
          <w:rFonts w:cs="Times New Roman"/>
          <w:color w:val="FF0000"/>
        </w:rPr>
      </w:pPr>
      <w:r w:rsidRPr="002200D7">
        <w:rPr>
          <w:rFonts w:cs="Times New Roman"/>
        </w:rPr>
        <w:t>The provisions of this Clause 1</w:t>
      </w:r>
      <w:r w:rsidR="00842F0A" w:rsidRPr="002200D7">
        <w:rPr>
          <w:rFonts w:cs="Times New Roman"/>
        </w:rPr>
        <w:t>3</w:t>
      </w:r>
      <w:r w:rsidRPr="002200D7">
        <w:rPr>
          <w:rFonts w:cs="Times New Roman"/>
        </w:rPr>
        <w:t xml:space="preserve"> shall survive termination, for whatever reason, of the Contract.</w:t>
      </w:r>
    </w:p>
    <w:p w:rsidR="00842F0A" w:rsidRPr="002200D7" w:rsidRDefault="00842F0A" w:rsidP="00842F0A">
      <w:pPr>
        <w:pStyle w:val="Default"/>
        <w:numPr>
          <w:ilvl w:val="0"/>
          <w:numId w:val="2"/>
        </w:numPr>
        <w:spacing w:before="120" w:after="240"/>
        <w:ind w:left="567" w:hanging="567"/>
        <w:jc w:val="both"/>
        <w:rPr>
          <w:rFonts w:cs="Times New Roman"/>
        </w:rPr>
      </w:pPr>
      <w:r w:rsidRPr="002200D7">
        <w:rPr>
          <w:rFonts w:cs="Times New Roman"/>
          <w:b/>
        </w:rPr>
        <w:t>SUB-CONTRACT</w:t>
      </w:r>
    </w:p>
    <w:p w:rsidR="00842F0A" w:rsidRPr="002200D7" w:rsidRDefault="00842F0A" w:rsidP="00842F0A">
      <w:pPr>
        <w:pStyle w:val="Default"/>
        <w:spacing w:before="120" w:after="240"/>
        <w:ind w:left="567"/>
        <w:jc w:val="both"/>
        <w:rPr>
          <w:rFonts w:cs="Times New Roman"/>
        </w:rPr>
      </w:pPr>
      <w:r w:rsidRPr="002200D7">
        <w:rPr>
          <w:rFonts w:cs="Times New Roman"/>
        </w:rPr>
        <w:t>The contractor shall not assign or sub-contract any portion of this work without the prior written consent of POWERGRID.</w:t>
      </w:r>
    </w:p>
    <w:p w:rsidR="0067413A" w:rsidRPr="002200D7" w:rsidRDefault="0058766F" w:rsidP="0058766F">
      <w:pPr>
        <w:pStyle w:val="Default"/>
        <w:numPr>
          <w:ilvl w:val="0"/>
          <w:numId w:val="2"/>
        </w:numPr>
        <w:spacing w:before="120" w:after="240"/>
        <w:ind w:left="567" w:hanging="567"/>
        <w:jc w:val="both"/>
        <w:rPr>
          <w:rFonts w:cs="Times New Roman"/>
          <w:b/>
          <w:bCs/>
          <w:color w:val="FF0000"/>
        </w:rPr>
      </w:pPr>
      <w:r w:rsidRPr="002200D7">
        <w:rPr>
          <w:rFonts w:cs="Times New Roman"/>
          <w:b/>
          <w:bCs/>
        </w:rPr>
        <w:t>Work Program</w:t>
      </w:r>
      <w:r w:rsidR="00C5277C" w:rsidRPr="002200D7">
        <w:rPr>
          <w:rFonts w:cs="Times New Roman"/>
          <w:b/>
          <w:bCs/>
        </w:rPr>
        <w:t xml:space="preserve"> and Procedures</w:t>
      </w:r>
    </w:p>
    <w:p w:rsidR="0058766F" w:rsidRPr="002200D7" w:rsidRDefault="0058766F" w:rsidP="00FA5001">
      <w:pPr>
        <w:pStyle w:val="Default"/>
        <w:numPr>
          <w:ilvl w:val="1"/>
          <w:numId w:val="2"/>
        </w:numPr>
        <w:spacing w:before="120" w:after="240"/>
        <w:ind w:left="567"/>
        <w:jc w:val="both"/>
        <w:rPr>
          <w:rFonts w:cs="Times New Roman"/>
          <w:color w:val="FF0000"/>
        </w:rPr>
      </w:pPr>
      <w:r w:rsidRPr="002200D7">
        <w:rPr>
          <w:rFonts w:cs="Times New Roman"/>
        </w:rPr>
        <w:t xml:space="preserve">Progress Report </w:t>
      </w:r>
    </w:p>
    <w:p w:rsidR="006838DA" w:rsidRPr="002200D7" w:rsidRDefault="006838DA" w:rsidP="001177B1">
      <w:pPr>
        <w:pStyle w:val="Default"/>
        <w:spacing w:before="120" w:after="240"/>
        <w:ind w:left="567"/>
        <w:jc w:val="both"/>
        <w:rPr>
          <w:rFonts w:cs="Arial"/>
        </w:rPr>
      </w:pPr>
      <w:r w:rsidRPr="002200D7">
        <w:rPr>
          <w:rFonts w:cs="Arial"/>
        </w:rPr>
        <w:t xml:space="preserve">Review meetings </w:t>
      </w:r>
      <w:r w:rsidRPr="002200D7">
        <w:rPr>
          <w:rFonts w:cs="Arial"/>
        </w:rPr>
        <w:t xml:space="preserve">between the owner and/or his authorised representative and Contractor </w:t>
      </w:r>
      <w:r w:rsidRPr="002200D7">
        <w:rPr>
          <w:rFonts w:cs="Arial"/>
        </w:rPr>
        <w:t xml:space="preserve">will be held every month. </w:t>
      </w:r>
    </w:p>
    <w:p w:rsidR="00C5277C" w:rsidRPr="002200D7" w:rsidRDefault="00C5277C" w:rsidP="001177B1">
      <w:pPr>
        <w:pStyle w:val="Default"/>
        <w:spacing w:before="120" w:after="240"/>
        <w:ind w:left="567"/>
        <w:jc w:val="both"/>
        <w:rPr>
          <w:rFonts w:cs="Arial"/>
        </w:rPr>
      </w:pPr>
      <w:r w:rsidRPr="002200D7">
        <w:rPr>
          <w:rFonts w:cs="Arial"/>
        </w:rPr>
        <w:t xml:space="preserve">The contractor shall prepare and submit to the Officer-in-Charge progress report </w:t>
      </w:r>
      <w:r w:rsidR="009D7B33" w:rsidRPr="002200D7">
        <w:rPr>
          <w:rFonts w:cs="Arial"/>
        </w:rPr>
        <w:t>monthly</w:t>
      </w:r>
      <w:r w:rsidRPr="002200D7">
        <w:rPr>
          <w:rFonts w:cs="Arial"/>
        </w:rPr>
        <w:t>, showing the progress and status of the ‘Works being performed by him including such materials as charts, networks and photograph (if any) as per the directives of the Officer-in-Charge. Draft formats of progress reports shall be finalized in consultation with the Officer-in-Charge.</w:t>
      </w:r>
    </w:p>
    <w:p w:rsidR="00C5277C" w:rsidRPr="002200D7" w:rsidRDefault="00C5277C" w:rsidP="0097022F">
      <w:pPr>
        <w:pStyle w:val="Default"/>
        <w:numPr>
          <w:ilvl w:val="1"/>
          <w:numId w:val="2"/>
        </w:numPr>
        <w:spacing w:before="120" w:after="240"/>
        <w:ind w:left="567"/>
        <w:jc w:val="both"/>
        <w:rPr>
          <w:rFonts w:cs="Times New Roman"/>
        </w:rPr>
      </w:pPr>
      <w:r w:rsidRPr="002200D7">
        <w:rPr>
          <w:rFonts w:cs="Times New Roman"/>
        </w:rPr>
        <w:t>It is understood that submission of such reports and reviews thereof by POWERGRID shall not absolve the contractor of his responsibility of timely completion of the Assignment as per the time schedule indicated herein.</w:t>
      </w:r>
      <w:r w:rsidR="006838DA" w:rsidRPr="002200D7">
        <w:rPr>
          <w:rFonts w:cs="Times New Roman"/>
        </w:rPr>
        <w:t xml:space="preserve"> </w:t>
      </w:r>
    </w:p>
    <w:p w:rsidR="00C5277C" w:rsidRPr="002200D7" w:rsidRDefault="00C5277C" w:rsidP="00C5277C">
      <w:pPr>
        <w:pStyle w:val="Default"/>
        <w:numPr>
          <w:ilvl w:val="0"/>
          <w:numId w:val="2"/>
        </w:numPr>
        <w:spacing w:before="120" w:after="240"/>
        <w:ind w:left="567" w:hanging="567"/>
        <w:jc w:val="both"/>
        <w:rPr>
          <w:rFonts w:cs="Times New Roman"/>
        </w:rPr>
      </w:pPr>
      <w:r w:rsidRPr="002200D7">
        <w:rPr>
          <w:rFonts w:cs="Times New Roman"/>
          <w:b/>
        </w:rPr>
        <w:t>CORRESPONDENCE AND CONTRACT CO-ORDINATION PROCEDURE</w:t>
      </w:r>
    </w:p>
    <w:p w:rsidR="00C5277C" w:rsidRPr="002200D7" w:rsidRDefault="00C5277C" w:rsidP="00C5277C">
      <w:pPr>
        <w:pStyle w:val="Default"/>
        <w:spacing w:before="120" w:after="240"/>
        <w:ind w:left="567"/>
        <w:jc w:val="both"/>
        <w:rPr>
          <w:rFonts w:cs="Times New Roman"/>
        </w:rPr>
      </w:pPr>
      <w:r w:rsidRPr="002200D7">
        <w:rPr>
          <w:rFonts w:cs="Times New Roman"/>
        </w:rPr>
        <w:lastRenderedPageBreak/>
        <w:t>All correspondence during execution of the contract shall be made as per following procedure:</w:t>
      </w:r>
    </w:p>
    <w:p w:rsidR="00C5277C" w:rsidRPr="002200D7" w:rsidRDefault="00C5277C" w:rsidP="00C5277C">
      <w:pPr>
        <w:pStyle w:val="Default"/>
        <w:spacing w:before="120" w:after="240"/>
        <w:ind w:left="567"/>
        <w:jc w:val="both"/>
        <w:rPr>
          <w:rFonts w:cs="Times New Roman"/>
        </w:rPr>
      </w:pPr>
      <w:r w:rsidRPr="002200D7">
        <w:rPr>
          <w:rFonts w:cs="Times New Roman"/>
        </w:rPr>
        <w:t xml:space="preserve">On all matters pertaining to execution of the contract, the </w:t>
      </w:r>
      <w:r w:rsidR="0069488A" w:rsidRPr="002200D7">
        <w:rPr>
          <w:rFonts w:cs="Times New Roman"/>
        </w:rPr>
        <w:t>contractor</w:t>
      </w:r>
      <w:r w:rsidRPr="002200D7">
        <w:rPr>
          <w:rFonts w:cs="Times New Roman"/>
        </w:rPr>
        <w:t xml:space="preserve"> shall directly interact with the Officer-in-Charge.</w:t>
      </w:r>
    </w:p>
    <w:p w:rsidR="00C5277C" w:rsidRPr="002200D7" w:rsidRDefault="00C5277C" w:rsidP="00C5277C">
      <w:pPr>
        <w:pStyle w:val="Default"/>
        <w:spacing w:before="120" w:after="240"/>
        <w:ind w:left="567"/>
        <w:jc w:val="both"/>
        <w:rPr>
          <w:rFonts w:cs="Times New Roman"/>
        </w:rPr>
      </w:pPr>
      <w:r w:rsidRPr="002200D7">
        <w:rPr>
          <w:rFonts w:cs="Times New Roman"/>
        </w:rPr>
        <w:t xml:space="preserve">All correspondence from the </w:t>
      </w:r>
      <w:r w:rsidRPr="002200D7">
        <w:rPr>
          <w:rFonts w:cs="Times New Roman"/>
          <w:b/>
          <w:bCs/>
        </w:rPr>
        <w:t>owner</w:t>
      </w:r>
      <w:r w:rsidRPr="002200D7">
        <w:rPr>
          <w:rFonts w:cs="Times New Roman"/>
        </w:rPr>
        <w:t xml:space="preserve"> to the </w:t>
      </w:r>
      <w:r w:rsidR="0069488A" w:rsidRPr="002200D7">
        <w:rPr>
          <w:rFonts w:cs="Times New Roman"/>
        </w:rPr>
        <w:t xml:space="preserve">contractor </w:t>
      </w:r>
      <w:r w:rsidRPr="002200D7">
        <w:rPr>
          <w:rFonts w:cs="Times New Roman"/>
        </w:rPr>
        <w:t xml:space="preserve">shall be made with the </w:t>
      </w:r>
      <w:proofErr w:type="gramStart"/>
      <w:r w:rsidRPr="002200D7">
        <w:rPr>
          <w:rFonts w:cs="Times New Roman"/>
        </w:rPr>
        <w:t>full time</w:t>
      </w:r>
      <w:proofErr w:type="gramEnd"/>
      <w:r w:rsidRPr="002200D7">
        <w:rPr>
          <w:rFonts w:cs="Times New Roman"/>
        </w:rPr>
        <w:t xml:space="preserve"> coordinator to be identified by the </w:t>
      </w:r>
      <w:r w:rsidR="0069488A" w:rsidRPr="002200D7">
        <w:rPr>
          <w:rFonts w:cs="Times New Roman"/>
        </w:rPr>
        <w:t xml:space="preserve">contractor </w:t>
      </w:r>
      <w:r w:rsidRPr="002200D7">
        <w:rPr>
          <w:rFonts w:cs="Times New Roman"/>
        </w:rPr>
        <w:t xml:space="preserve">and agreed by </w:t>
      </w:r>
      <w:r w:rsidRPr="002200D7">
        <w:rPr>
          <w:rFonts w:cs="Times New Roman"/>
          <w:b/>
          <w:bCs/>
        </w:rPr>
        <w:t>owner</w:t>
      </w:r>
      <w:r w:rsidRPr="002200D7">
        <w:rPr>
          <w:rFonts w:cs="Times New Roman"/>
        </w:rPr>
        <w:t>.</w:t>
      </w:r>
    </w:p>
    <w:p w:rsidR="00C5277C" w:rsidRPr="002200D7" w:rsidRDefault="00C5277C" w:rsidP="00C5277C">
      <w:pPr>
        <w:pStyle w:val="Default"/>
        <w:numPr>
          <w:ilvl w:val="0"/>
          <w:numId w:val="2"/>
        </w:numPr>
        <w:spacing w:before="120" w:after="240"/>
        <w:ind w:left="567" w:hanging="567"/>
        <w:jc w:val="both"/>
        <w:rPr>
          <w:rFonts w:cs="Times New Roman"/>
        </w:rPr>
      </w:pPr>
      <w:r w:rsidRPr="002200D7">
        <w:rPr>
          <w:rFonts w:cs="Times New Roman"/>
          <w:b/>
        </w:rPr>
        <w:t>HANDLING OF DOCUMENTS</w:t>
      </w:r>
    </w:p>
    <w:p w:rsidR="00C5277C" w:rsidRPr="002200D7" w:rsidRDefault="00C5277C" w:rsidP="00C5277C">
      <w:pPr>
        <w:pStyle w:val="Default"/>
        <w:spacing w:before="120" w:after="240"/>
        <w:ind w:left="567"/>
        <w:jc w:val="both"/>
        <w:rPr>
          <w:rFonts w:cs="Times New Roman"/>
        </w:rPr>
      </w:pPr>
      <w:r w:rsidRPr="002200D7">
        <w:rPr>
          <w:rFonts w:cs="Times New Roman"/>
        </w:rPr>
        <w:t xml:space="preserve">All documents prepared by the contractor in connection with the services to be provided by the contractor shall be the property of the </w:t>
      </w:r>
      <w:r w:rsidRPr="002200D7">
        <w:rPr>
          <w:rFonts w:cs="Times New Roman"/>
          <w:b/>
          <w:bCs/>
        </w:rPr>
        <w:t>owner</w:t>
      </w:r>
      <w:r w:rsidRPr="002200D7">
        <w:rPr>
          <w:rFonts w:cs="Times New Roman"/>
        </w:rPr>
        <w:t xml:space="preserve">. As and when required or upon termination of the contract, the aforesaid documents prepared specifically for this Assignment (including originals) shall be handed over to the </w:t>
      </w:r>
      <w:r w:rsidRPr="002200D7">
        <w:rPr>
          <w:rFonts w:cs="Times New Roman"/>
          <w:b/>
          <w:bCs/>
        </w:rPr>
        <w:t>owner</w:t>
      </w:r>
      <w:r w:rsidRPr="002200D7">
        <w:rPr>
          <w:rFonts w:cs="Times New Roman"/>
        </w:rPr>
        <w:t xml:space="preserve"> before final acceptance or thereafter. The contractor can retain one copy of the documentation (including working papers) relating to advice or report it may provide as a part of this assignment subject to confidential</w:t>
      </w:r>
      <w:r w:rsidR="0097022F" w:rsidRPr="002200D7">
        <w:rPr>
          <w:rFonts w:cs="Times New Roman"/>
        </w:rPr>
        <w:t>it</w:t>
      </w:r>
      <w:r w:rsidRPr="002200D7">
        <w:rPr>
          <w:rFonts w:cs="Times New Roman"/>
        </w:rPr>
        <w:t>y obligation specified in</w:t>
      </w:r>
      <w:r w:rsidRPr="002200D7">
        <w:rPr>
          <w:rFonts w:cs="Times New Roman"/>
          <w:color w:val="auto"/>
        </w:rPr>
        <w:t xml:space="preserve"> clause </w:t>
      </w:r>
      <w:r w:rsidR="00DE60BC" w:rsidRPr="002200D7">
        <w:rPr>
          <w:rFonts w:cs="Times New Roman"/>
          <w:color w:val="auto"/>
        </w:rPr>
        <w:t>13</w:t>
      </w:r>
      <w:r w:rsidRPr="002200D7">
        <w:rPr>
          <w:rFonts w:cs="Times New Roman"/>
        </w:rPr>
        <w:t xml:space="preserve">. Further, the documents to be handed over </w:t>
      </w:r>
      <w:r w:rsidR="002965C2" w:rsidRPr="002200D7">
        <w:rPr>
          <w:rFonts w:cs="Times New Roman"/>
        </w:rPr>
        <w:t xml:space="preserve">to </w:t>
      </w:r>
      <w:r w:rsidRPr="002200D7">
        <w:rPr>
          <w:rFonts w:cs="Times New Roman"/>
        </w:rPr>
        <w:t>the owner would not include the internal checklist and discussion/review notes prepared.</w:t>
      </w:r>
    </w:p>
    <w:p w:rsidR="00C5277C" w:rsidRPr="002200D7" w:rsidRDefault="00C5277C" w:rsidP="00C5277C">
      <w:pPr>
        <w:pStyle w:val="Default"/>
        <w:spacing w:before="120" w:after="240"/>
        <w:ind w:left="567"/>
        <w:jc w:val="both"/>
        <w:rPr>
          <w:rFonts w:cs="Times New Roman"/>
        </w:rPr>
      </w:pPr>
      <w:r w:rsidRPr="002200D7">
        <w:rPr>
          <w:rFonts w:cs="Times New Roman"/>
        </w:rPr>
        <w:t xml:space="preserve">The contractor shall take all necessary steps to ensure confidential handling of all matters pertaining to any information developed or acquired by him from </w:t>
      </w:r>
      <w:r w:rsidRPr="002200D7">
        <w:rPr>
          <w:rFonts w:cs="Times New Roman"/>
          <w:b/>
          <w:bCs/>
        </w:rPr>
        <w:t>POWERGRID</w:t>
      </w:r>
      <w:r w:rsidRPr="002200D7">
        <w:rPr>
          <w:rFonts w:cs="Times New Roman"/>
        </w:rPr>
        <w:t xml:space="preserve"> under terms of the contract or in performance thereof. </w:t>
      </w:r>
    </w:p>
    <w:p w:rsidR="00C5277C" w:rsidRPr="002200D7" w:rsidRDefault="00C5277C" w:rsidP="00C5277C">
      <w:pPr>
        <w:pStyle w:val="Default"/>
        <w:spacing w:before="120" w:after="240"/>
        <w:ind w:left="567"/>
        <w:jc w:val="both"/>
        <w:rPr>
          <w:rFonts w:cs="Times New Roman"/>
        </w:rPr>
      </w:pPr>
      <w:r w:rsidRPr="002200D7">
        <w:rPr>
          <w:rFonts w:cs="Times New Roman"/>
        </w:rPr>
        <w:t xml:space="preserve">The contractor shall not prepare articles or photographs for publication or speeches about the work and/or plant, contracts and installation in which </w:t>
      </w:r>
      <w:r w:rsidRPr="002200D7">
        <w:rPr>
          <w:rFonts w:cs="Times New Roman"/>
          <w:b/>
          <w:bCs/>
        </w:rPr>
        <w:t>POWERGRID</w:t>
      </w:r>
      <w:r w:rsidRPr="002200D7">
        <w:rPr>
          <w:rFonts w:cs="Times New Roman"/>
        </w:rPr>
        <w:t xml:space="preserve"> has an interest without prior written consent of </w:t>
      </w:r>
      <w:r w:rsidRPr="002200D7">
        <w:rPr>
          <w:rFonts w:cs="Times New Roman"/>
          <w:b/>
          <w:bCs/>
        </w:rPr>
        <w:t>POWERGRID</w:t>
      </w:r>
    </w:p>
    <w:p w:rsidR="00C5277C" w:rsidRPr="002200D7" w:rsidRDefault="00C5277C" w:rsidP="00C5277C">
      <w:pPr>
        <w:pStyle w:val="Default"/>
        <w:spacing w:before="120" w:after="240"/>
        <w:ind w:left="567"/>
        <w:jc w:val="both"/>
        <w:rPr>
          <w:rFonts w:cs="Times New Roman"/>
        </w:rPr>
      </w:pPr>
      <w:r w:rsidRPr="002200D7">
        <w:rPr>
          <w:rFonts w:cs="Times New Roman"/>
        </w:rPr>
        <w:t>The contractor shall take necessary steps to ensure that all persons employed on any work in connection with this contract have noticed that the Indian Official Secrets Acts, 1923 (XIX of 1923) applies to them and shall continue to apply even after the execution of such work(s) under the contract.</w:t>
      </w:r>
    </w:p>
    <w:p w:rsidR="0058766F" w:rsidRPr="002200D7" w:rsidRDefault="0058766F" w:rsidP="0058766F">
      <w:pPr>
        <w:pStyle w:val="Default"/>
        <w:numPr>
          <w:ilvl w:val="0"/>
          <w:numId w:val="2"/>
        </w:numPr>
        <w:spacing w:before="120" w:after="240"/>
        <w:ind w:left="567" w:hanging="567"/>
        <w:jc w:val="both"/>
        <w:rPr>
          <w:rFonts w:cs="Times New Roman"/>
          <w:color w:val="auto"/>
        </w:rPr>
      </w:pPr>
      <w:r w:rsidRPr="002200D7">
        <w:rPr>
          <w:rFonts w:cs="Times New Roman"/>
          <w:b/>
          <w:bCs/>
          <w:color w:val="auto"/>
        </w:rPr>
        <w:t xml:space="preserve">Patent Indemnity </w:t>
      </w:r>
    </w:p>
    <w:p w:rsidR="002C3953" w:rsidRPr="002200D7" w:rsidRDefault="002C3953" w:rsidP="002C3953">
      <w:pPr>
        <w:pStyle w:val="Default"/>
        <w:numPr>
          <w:ilvl w:val="1"/>
          <w:numId w:val="2"/>
        </w:numPr>
        <w:spacing w:before="120" w:after="240"/>
        <w:ind w:left="567"/>
        <w:jc w:val="both"/>
        <w:rPr>
          <w:rFonts w:cs="Times New Roman"/>
          <w:color w:val="auto"/>
        </w:rPr>
      </w:pPr>
      <w:r w:rsidRPr="002200D7">
        <w:rPr>
          <w:rFonts w:cs="Times New Roman"/>
          <w:color w:val="auto"/>
        </w:rPr>
        <w:t>The Contractor shall, subject to the Employe</w:t>
      </w:r>
      <w:r w:rsidR="00BE76A8" w:rsidRPr="002200D7">
        <w:rPr>
          <w:rFonts w:cs="Times New Roman"/>
          <w:color w:val="auto"/>
        </w:rPr>
        <w:t>r</w:t>
      </w:r>
      <w:r w:rsidR="005B301C" w:rsidRPr="002200D7">
        <w:rPr>
          <w:rFonts w:cs="Times New Roman"/>
          <w:color w:val="auto"/>
        </w:rPr>
        <w:t>’</w:t>
      </w:r>
      <w:r w:rsidRPr="002200D7">
        <w:rPr>
          <w:rFonts w:cs="Times New Roman"/>
          <w:color w:val="auto"/>
        </w:rPr>
        <w:t xml:space="preserve">s compliance with GCC Sub-Clause </w:t>
      </w:r>
      <w:r w:rsidR="002965C2" w:rsidRPr="002200D7">
        <w:rPr>
          <w:rFonts w:cs="Times New Roman"/>
          <w:color w:val="auto"/>
        </w:rPr>
        <w:t>18.2</w:t>
      </w:r>
      <w:r w:rsidRPr="002200D7">
        <w:rPr>
          <w:rFonts w:cs="Times New Roman"/>
          <w:color w:val="auto"/>
        </w:rPr>
        <w:t>, indemnify and hold harmless the Employer and its employees and officers from and against any and all suits, actions or administrative proceedings, claims, demands, losses, damages, costs, and expenses of whatsoever nature, including attorney</w:t>
      </w:r>
      <w:r w:rsidR="005B301C" w:rsidRPr="002200D7">
        <w:rPr>
          <w:rFonts w:cs="Times New Roman"/>
          <w:color w:val="auto"/>
        </w:rPr>
        <w:t>’s</w:t>
      </w:r>
      <w:r w:rsidRPr="002200D7">
        <w:rPr>
          <w:rFonts w:cs="Times New Roman"/>
          <w:color w:val="auto"/>
        </w:rPr>
        <w:t xml:space="preserve"> fees and expenses, which the Employer may suffer as a result of any infringement or alleged infringement of any patent, utility model, registered design, trademark, copyright or other intellectual property right registered or otherwise existing at the date of the Contract. </w:t>
      </w:r>
    </w:p>
    <w:p w:rsidR="002C3953" w:rsidRPr="002200D7" w:rsidRDefault="002C3953" w:rsidP="002C3953">
      <w:pPr>
        <w:pStyle w:val="Default"/>
        <w:numPr>
          <w:ilvl w:val="1"/>
          <w:numId w:val="2"/>
        </w:numPr>
        <w:spacing w:before="120" w:after="240"/>
        <w:ind w:left="567"/>
        <w:jc w:val="both"/>
        <w:rPr>
          <w:rFonts w:cs="Times New Roman"/>
          <w:color w:val="auto"/>
        </w:rPr>
      </w:pPr>
      <w:bookmarkStart w:id="0" w:name="_Ref109818622"/>
      <w:r w:rsidRPr="002200D7">
        <w:rPr>
          <w:rFonts w:cs="Times New Roman"/>
          <w:color w:val="auto"/>
        </w:rPr>
        <w:t xml:space="preserve">If any proceedings are brought or any claim is made against the Employer arising out of the matters referred to in GCC Sub-Clause 18.1, the Employer shall promptly give the Contractor a notice thereof, and the Contractor may at its own expense and </w:t>
      </w:r>
      <w:r w:rsidRPr="002200D7">
        <w:rPr>
          <w:rFonts w:cs="Times New Roman"/>
          <w:color w:val="auto"/>
        </w:rPr>
        <w:lastRenderedPageBreak/>
        <w:t xml:space="preserve">in the </w:t>
      </w:r>
      <w:proofErr w:type="gramStart"/>
      <w:r w:rsidRPr="002200D7">
        <w:rPr>
          <w:rFonts w:cs="Times New Roman"/>
          <w:color w:val="auto"/>
        </w:rPr>
        <w:t>Employer</w:t>
      </w:r>
      <w:r w:rsidR="005B301C" w:rsidRPr="002200D7">
        <w:rPr>
          <w:rFonts w:cs="Times New Roman"/>
          <w:color w:val="auto"/>
        </w:rPr>
        <w:t>’</w:t>
      </w:r>
      <w:r w:rsidRPr="002200D7">
        <w:rPr>
          <w:rFonts w:cs="Times New Roman"/>
          <w:color w:val="auto"/>
        </w:rPr>
        <w:t>s</w:t>
      </w:r>
      <w:proofErr w:type="gramEnd"/>
      <w:r w:rsidRPr="002200D7">
        <w:rPr>
          <w:rFonts w:cs="Times New Roman"/>
          <w:color w:val="auto"/>
        </w:rPr>
        <w:t xml:space="preserve"> name conduct such proceedings or claim and any negotiations for the settlement of any such proceedings or claim. If the Contractor fails to notify the Employer within twenty-eight (28) days after receipt of such notice that it intends to conduct any such proceedings or claim, then the Employer shall be free to conduct the same on its own behalf. Unless the Contractor has so failed to notify the Employer within the twenty-eight (28) day period, the Employer shall make no admission that may be prejudicial to the </w:t>
      </w:r>
      <w:r w:rsidR="00DE60BC" w:rsidRPr="002200D7">
        <w:rPr>
          <w:rFonts w:cs="Times New Roman"/>
          <w:color w:val="auto"/>
        </w:rPr>
        <w:t>defence</w:t>
      </w:r>
      <w:r w:rsidRPr="002200D7">
        <w:rPr>
          <w:rFonts w:cs="Times New Roman"/>
          <w:color w:val="auto"/>
        </w:rPr>
        <w:t xml:space="preserve"> of any such proceedings or claim.</w:t>
      </w:r>
      <w:bookmarkEnd w:id="0"/>
    </w:p>
    <w:p w:rsidR="002C3953" w:rsidRPr="002200D7" w:rsidRDefault="002C3953" w:rsidP="002C3953">
      <w:pPr>
        <w:pStyle w:val="Default"/>
        <w:spacing w:before="120" w:after="240"/>
        <w:ind w:left="567"/>
        <w:jc w:val="both"/>
        <w:rPr>
          <w:rFonts w:cs="Times New Roman"/>
        </w:rPr>
      </w:pPr>
      <w:r w:rsidRPr="002200D7">
        <w:rPr>
          <w:rFonts w:cs="Times New Roman"/>
        </w:rPr>
        <w:t>The Employer shall, at the Contractor</w:t>
      </w:r>
      <w:r w:rsidR="005B301C" w:rsidRPr="002200D7">
        <w:rPr>
          <w:rFonts w:cs="Times New Roman"/>
        </w:rPr>
        <w:t>’</w:t>
      </w:r>
      <w:r w:rsidRPr="002200D7">
        <w:rPr>
          <w:rFonts w:cs="Times New Roman"/>
        </w:rPr>
        <w:t>s request, afford all available assistance to the Contractor in conducting such proceedings or claim, and shall be reimbursed by the Contractor for all reasonable expenses incurred in so doing.</w:t>
      </w:r>
    </w:p>
    <w:p w:rsidR="002C3953" w:rsidRPr="002200D7" w:rsidRDefault="002C3953" w:rsidP="002C3953">
      <w:pPr>
        <w:pStyle w:val="Default"/>
        <w:numPr>
          <w:ilvl w:val="1"/>
          <w:numId w:val="2"/>
        </w:numPr>
        <w:spacing w:before="120" w:after="240"/>
        <w:ind w:left="567"/>
        <w:jc w:val="both"/>
        <w:rPr>
          <w:rFonts w:cs="Times New Roman"/>
          <w:color w:val="auto"/>
        </w:rPr>
      </w:pPr>
      <w:r w:rsidRPr="002200D7">
        <w:rPr>
          <w:rFonts w:cs="Times New Roman"/>
        </w:rPr>
        <w:t>The Employer shall indemnify and hold harmless the Contractor and its employees, officers and Subcontractors from and against any and all suits, actions or administrative proceedings, claims, demands, losses, damages, costs, and expenses of whatsoever nature, including attorney</w:t>
      </w:r>
      <w:r w:rsidR="005B301C" w:rsidRPr="002200D7">
        <w:rPr>
          <w:rFonts w:cs="Times New Roman"/>
        </w:rPr>
        <w:t>’</w:t>
      </w:r>
      <w:r w:rsidRPr="002200D7">
        <w:rPr>
          <w:rFonts w:cs="Times New Roman"/>
        </w:rPr>
        <w:t>s fees and expenses, which the Contractor may suffer as a result of any infringement or alleged infringement of any patent, utility model, registered design, trademark, copyright or other intellectual property right registered or otherwise existing at the date of the Contract arising out of or in connection with any design, data, drawing, specification, or other documents or materials provided or designed by or on behalf of the Employer.</w:t>
      </w:r>
    </w:p>
    <w:p w:rsidR="0058766F" w:rsidRPr="002200D7" w:rsidRDefault="0058766F" w:rsidP="0058766F">
      <w:pPr>
        <w:pStyle w:val="Default"/>
        <w:numPr>
          <w:ilvl w:val="0"/>
          <w:numId w:val="2"/>
        </w:numPr>
        <w:spacing w:before="120" w:after="240"/>
        <w:ind w:left="567" w:hanging="567"/>
        <w:jc w:val="both"/>
        <w:rPr>
          <w:rFonts w:cs="Times New Roman"/>
          <w:color w:val="FF0000"/>
        </w:rPr>
      </w:pPr>
      <w:r w:rsidRPr="002200D7">
        <w:rPr>
          <w:rFonts w:cs="Times New Roman"/>
          <w:b/>
          <w:bCs/>
          <w:color w:val="auto"/>
        </w:rPr>
        <w:t xml:space="preserve">Change in Laws and Regulations </w:t>
      </w:r>
    </w:p>
    <w:p w:rsidR="006C2663" w:rsidRPr="002200D7" w:rsidRDefault="006C2663" w:rsidP="006C2663">
      <w:pPr>
        <w:pStyle w:val="Default"/>
        <w:spacing w:before="120" w:after="240"/>
        <w:ind w:left="567"/>
        <w:jc w:val="both"/>
        <w:rPr>
          <w:rFonts w:cs="Times New Roman"/>
          <w:color w:val="auto"/>
        </w:rPr>
      </w:pPr>
      <w:r w:rsidRPr="002200D7">
        <w:rPr>
          <w:rFonts w:cs="Times New Roman"/>
          <w:color w:val="auto"/>
        </w:rPr>
        <w:t xml:space="preserve">If, after the date seven (07) days prior to the date of Bid Opening, any law, regulation, ordinance, order or by-law having the force of law is enacted, promulgated, abrogated or changed in India (which shall be deemed to include any change in interpretation or application by the competent authorities) that subsequently affects the costs and expenses of the Contractor and/or the Time for Completion, the Contract Price shall be correspondingly increased or decreased, and/or the Time for Completion shall be reasonably adjusted to the extent that the Contractor has thereby been affected in the performance of any of its obligations under the Contract. These adjustments shall be applicable for all transactions between the Employer and the Contractor for supply of goods and services under the Contract. </w:t>
      </w:r>
      <w:r w:rsidR="002C3953" w:rsidRPr="002200D7">
        <w:rPr>
          <w:rFonts w:cs="Times New Roman"/>
          <w:color w:val="auto"/>
        </w:rPr>
        <w:t xml:space="preserve"> </w:t>
      </w:r>
      <w:r w:rsidR="002C3953" w:rsidRPr="002200D7">
        <w:rPr>
          <w:rFonts w:cs="Times New Roman"/>
        </w:rPr>
        <w:t>such additional or reduced costs shall not be separately paid or credited if the same has already been accounted for in the price adjustment provisions, if applicable.</w:t>
      </w:r>
    </w:p>
    <w:p w:rsidR="00C5277C" w:rsidRPr="002200D7" w:rsidRDefault="00C5277C" w:rsidP="00C5277C">
      <w:pPr>
        <w:pStyle w:val="Default"/>
        <w:numPr>
          <w:ilvl w:val="0"/>
          <w:numId w:val="2"/>
        </w:numPr>
        <w:spacing w:before="120" w:after="240"/>
        <w:ind w:left="567" w:hanging="567"/>
        <w:jc w:val="both"/>
        <w:rPr>
          <w:rFonts w:cs="Times New Roman"/>
        </w:rPr>
      </w:pPr>
      <w:r w:rsidRPr="002200D7">
        <w:rPr>
          <w:rFonts w:cs="Times New Roman"/>
          <w:b/>
        </w:rPr>
        <w:t>FORCE MAJEURE</w:t>
      </w:r>
    </w:p>
    <w:p w:rsidR="00C5277C" w:rsidRPr="002200D7" w:rsidRDefault="00C5277C" w:rsidP="00C5277C">
      <w:pPr>
        <w:pStyle w:val="Default"/>
        <w:spacing w:before="120" w:after="240"/>
        <w:ind w:left="567"/>
        <w:jc w:val="both"/>
        <w:rPr>
          <w:rFonts w:cs="Times New Roman"/>
        </w:rPr>
      </w:pPr>
      <w:r w:rsidRPr="002200D7">
        <w:rPr>
          <w:rFonts w:cs="Times New Roman"/>
        </w:rPr>
        <w:t xml:space="preserve">Force Majeure is hereby defined as any </w:t>
      </w:r>
      <w:proofErr w:type="gramStart"/>
      <w:r w:rsidRPr="002200D7">
        <w:rPr>
          <w:rFonts w:cs="Times New Roman"/>
        </w:rPr>
        <w:t>cause</w:t>
      </w:r>
      <w:proofErr w:type="gramEnd"/>
      <w:r w:rsidRPr="002200D7">
        <w:rPr>
          <w:rFonts w:cs="Times New Roman"/>
        </w:rPr>
        <w:t xml:space="preserve"> which is beyond the control of the contractor or the </w:t>
      </w:r>
      <w:r w:rsidRPr="002200D7">
        <w:rPr>
          <w:rFonts w:cs="Times New Roman"/>
          <w:b/>
          <w:bCs/>
        </w:rPr>
        <w:t>owner</w:t>
      </w:r>
      <w:r w:rsidRPr="002200D7">
        <w:rPr>
          <w:rFonts w:cs="Times New Roman"/>
        </w:rPr>
        <w:t xml:space="preserve"> as the case may be, which they could not foresee or with a reasonable amount of diligence could not have foreseen and which substantially affect the performance of contract such as:</w:t>
      </w:r>
    </w:p>
    <w:p w:rsidR="00C5277C" w:rsidRPr="002200D7" w:rsidRDefault="00C5277C" w:rsidP="00C5277C">
      <w:pPr>
        <w:pStyle w:val="Default"/>
        <w:numPr>
          <w:ilvl w:val="0"/>
          <w:numId w:val="11"/>
        </w:numPr>
        <w:spacing w:before="120" w:after="240"/>
        <w:jc w:val="both"/>
        <w:rPr>
          <w:rFonts w:cs="Times New Roman"/>
        </w:rPr>
      </w:pPr>
      <w:r w:rsidRPr="002200D7">
        <w:rPr>
          <w:rFonts w:cs="Times New Roman"/>
        </w:rPr>
        <w:t>Natural phenomena including but not limited to floods, droughts, earthquakes and epidemics.</w:t>
      </w:r>
    </w:p>
    <w:p w:rsidR="00C5277C" w:rsidRPr="002200D7" w:rsidRDefault="00C5277C" w:rsidP="00C5277C">
      <w:pPr>
        <w:pStyle w:val="Default"/>
        <w:numPr>
          <w:ilvl w:val="0"/>
          <w:numId w:val="11"/>
        </w:numPr>
        <w:spacing w:before="120" w:after="240"/>
        <w:jc w:val="both"/>
        <w:rPr>
          <w:rFonts w:cs="Times New Roman"/>
        </w:rPr>
      </w:pPr>
      <w:r w:rsidRPr="002200D7">
        <w:rPr>
          <w:rFonts w:cs="Times New Roman"/>
        </w:rPr>
        <w:lastRenderedPageBreak/>
        <w:t>Acts of any government, domestic or foreign, including but not limited to war, declared or undeclared, priorities, quarantines, embargoes</w:t>
      </w:r>
    </w:p>
    <w:p w:rsidR="00C5277C" w:rsidRPr="002200D7" w:rsidRDefault="00C5277C" w:rsidP="00C5277C">
      <w:pPr>
        <w:pStyle w:val="Default"/>
        <w:spacing w:before="120" w:after="240"/>
        <w:ind w:left="567"/>
        <w:jc w:val="both"/>
        <w:rPr>
          <w:rFonts w:cs="Times New Roman"/>
        </w:rPr>
      </w:pPr>
      <w:r w:rsidRPr="002200D7">
        <w:rPr>
          <w:rFonts w:cs="Times New Roman"/>
        </w:rPr>
        <w:t>provided either party shall within 15 days from the occurrence of such a cause notify the other in writing of such causes.</w:t>
      </w:r>
    </w:p>
    <w:p w:rsidR="00C5277C" w:rsidRPr="002200D7" w:rsidRDefault="00C5277C" w:rsidP="00C5277C">
      <w:pPr>
        <w:pStyle w:val="Default"/>
        <w:spacing w:before="120" w:after="240"/>
        <w:ind w:left="567"/>
        <w:jc w:val="both"/>
        <w:rPr>
          <w:rFonts w:cs="Times New Roman"/>
        </w:rPr>
      </w:pPr>
      <w:r w:rsidRPr="002200D7">
        <w:rPr>
          <w:rFonts w:cs="Times New Roman"/>
        </w:rPr>
        <w:t xml:space="preserve">The contractor or the </w:t>
      </w:r>
      <w:r w:rsidRPr="002200D7">
        <w:rPr>
          <w:rFonts w:cs="Times New Roman"/>
          <w:b/>
          <w:bCs/>
        </w:rPr>
        <w:t>owner</w:t>
      </w:r>
      <w:r w:rsidRPr="002200D7">
        <w:rPr>
          <w:rFonts w:cs="Times New Roman"/>
        </w:rPr>
        <w:t xml:space="preserve"> shall not be liable for delays in performing his obligations resulting from any force majeure cause as referred to and/or defined above. The date of completion will, subject to hereinafter provided, be extended by a reasonable time even though such cause may occur after contractor performance of his obligations has been delayed for other causes.</w:t>
      </w:r>
    </w:p>
    <w:p w:rsidR="0058766F" w:rsidRPr="002200D7" w:rsidRDefault="0058766F" w:rsidP="0058766F">
      <w:pPr>
        <w:pStyle w:val="Default"/>
        <w:numPr>
          <w:ilvl w:val="0"/>
          <w:numId w:val="2"/>
        </w:numPr>
        <w:spacing w:before="120" w:after="240"/>
        <w:ind w:left="567" w:hanging="567"/>
        <w:jc w:val="both"/>
        <w:rPr>
          <w:rFonts w:cs="Times New Roman"/>
          <w:color w:val="FF0000"/>
        </w:rPr>
      </w:pPr>
      <w:r w:rsidRPr="002200D7">
        <w:rPr>
          <w:rFonts w:cs="Times New Roman"/>
          <w:b/>
          <w:bCs/>
        </w:rPr>
        <w:t>Extension of Time for Completion</w:t>
      </w:r>
    </w:p>
    <w:p w:rsidR="0058766F" w:rsidRPr="002200D7" w:rsidRDefault="0058766F" w:rsidP="0058766F">
      <w:pPr>
        <w:pStyle w:val="Default"/>
        <w:numPr>
          <w:ilvl w:val="1"/>
          <w:numId w:val="2"/>
        </w:numPr>
        <w:spacing w:before="120" w:after="240"/>
        <w:jc w:val="both"/>
        <w:rPr>
          <w:rFonts w:cs="Times New Roman"/>
          <w:color w:val="FF0000"/>
        </w:rPr>
      </w:pPr>
      <w:r w:rsidRPr="002200D7">
        <w:rPr>
          <w:rFonts w:cs="Times New Roman"/>
        </w:rPr>
        <w:t>The Time(s) for Completion specified shall be extended if the Contractor is delayed or impeded in the performance of any of its obligations under the Contract by reason of any of the following:</w:t>
      </w:r>
    </w:p>
    <w:p w:rsidR="00C51D2E" w:rsidRPr="002200D7" w:rsidRDefault="00C51D2E" w:rsidP="00C51D2E">
      <w:pPr>
        <w:pStyle w:val="Default"/>
        <w:numPr>
          <w:ilvl w:val="0"/>
          <w:numId w:val="5"/>
        </w:numPr>
        <w:spacing w:before="120" w:after="240"/>
        <w:jc w:val="both"/>
        <w:rPr>
          <w:rFonts w:cs="Times New Roman"/>
          <w:color w:val="auto"/>
        </w:rPr>
      </w:pPr>
      <w:r w:rsidRPr="002200D7">
        <w:rPr>
          <w:rFonts w:cs="Times New Roman"/>
          <w:color w:val="auto"/>
        </w:rPr>
        <w:t>Any substantial change in the scope of work.</w:t>
      </w:r>
    </w:p>
    <w:p w:rsidR="00C51D2E" w:rsidRPr="002200D7" w:rsidRDefault="00C51D2E" w:rsidP="00C51D2E">
      <w:pPr>
        <w:pStyle w:val="Default"/>
        <w:numPr>
          <w:ilvl w:val="0"/>
          <w:numId w:val="5"/>
        </w:numPr>
        <w:spacing w:before="120" w:after="240"/>
        <w:jc w:val="both"/>
        <w:rPr>
          <w:rFonts w:cs="Times New Roman"/>
          <w:color w:val="FF0000"/>
        </w:rPr>
      </w:pPr>
      <w:r w:rsidRPr="002200D7">
        <w:rPr>
          <w:rFonts w:cs="Times New Roman"/>
        </w:rPr>
        <w:t xml:space="preserve">any occurrence of Force Majeure as provided above. </w:t>
      </w:r>
    </w:p>
    <w:p w:rsidR="00C51D2E" w:rsidRPr="002200D7" w:rsidRDefault="00C51D2E" w:rsidP="00C51D2E">
      <w:pPr>
        <w:pStyle w:val="Default"/>
        <w:numPr>
          <w:ilvl w:val="0"/>
          <w:numId w:val="5"/>
        </w:numPr>
        <w:spacing w:before="120" w:after="240"/>
        <w:jc w:val="both"/>
        <w:rPr>
          <w:rFonts w:cs="Times New Roman"/>
          <w:color w:val="FF0000"/>
        </w:rPr>
      </w:pPr>
      <w:r w:rsidRPr="002200D7">
        <w:rPr>
          <w:rFonts w:cs="Times New Roman"/>
        </w:rPr>
        <w:t xml:space="preserve">any suspension order given by the Employer hereof or reduction in the rate of progress pursuant. </w:t>
      </w:r>
    </w:p>
    <w:p w:rsidR="00C51D2E" w:rsidRPr="002200D7" w:rsidRDefault="00C51D2E" w:rsidP="00C51D2E">
      <w:pPr>
        <w:pStyle w:val="Default"/>
        <w:numPr>
          <w:ilvl w:val="0"/>
          <w:numId w:val="5"/>
        </w:numPr>
        <w:spacing w:before="120" w:after="240"/>
        <w:jc w:val="both"/>
        <w:rPr>
          <w:rFonts w:cs="Times New Roman"/>
          <w:color w:val="FF0000"/>
        </w:rPr>
      </w:pPr>
      <w:r w:rsidRPr="002200D7">
        <w:rPr>
          <w:rFonts w:cs="Times New Roman"/>
        </w:rPr>
        <w:t xml:space="preserve">any changes in laws and regulations as provided in </w:t>
      </w:r>
    </w:p>
    <w:p w:rsidR="00C51D2E" w:rsidRPr="002200D7" w:rsidRDefault="00C51D2E" w:rsidP="00C51D2E">
      <w:pPr>
        <w:pStyle w:val="Default"/>
        <w:numPr>
          <w:ilvl w:val="0"/>
          <w:numId w:val="5"/>
        </w:numPr>
        <w:spacing w:before="120" w:after="240"/>
        <w:jc w:val="both"/>
        <w:rPr>
          <w:rFonts w:cs="Times New Roman"/>
          <w:color w:val="FF0000"/>
        </w:rPr>
      </w:pPr>
      <w:r w:rsidRPr="002200D7">
        <w:rPr>
          <w:rFonts w:cs="Times New Roman"/>
        </w:rPr>
        <w:t>any other matter specifically mentioned in the Contract</w:t>
      </w:r>
    </w:p>
    <w:p w:rsidR="00C51D2E" w:rsidRPr="002200D7" w:rsidRDefault="00C51D2E" w:rsidP="00C51D2E">
      <w:pPr>
        <w:pStyle w:val="Default"/>
        <w:spacing w:before="120" w:after="240"/>
        <w:ind w:left="1647"/>
        <w:jc w:val="both"/>
        <w:rPr>
          <w:rFonts w:cs="Times New Roman"/>
        </w:rPr>
      </w:pPr>
      <w:r w:rsidRPr="002200D7">
        <w:rPr>
          <w:rFonts w:cs="Times New Roman"/>
        </w:rPr>
        <w:t>by such period as shall be fair and reasonable in all the circumstances and as shall fairly reflect the delay or impediment sustained by the Contractor.</w:t>
      </w:r>
    </w:p>
    <w:p w:rsidR="00C51D2E" w:rsidRPr="002200D7" w:rsidRDefault="00C51D2E" w:rsidP="00C51D2E">
      <w:pPr>
        <w:pStyle w:val="Default"/>
        <w:numPr>
          <w:ilvl w:val="1"/>
          <w:numId w:val="2"/>
        </w:numPr>
        <w:spacing w:before="120" w:after="240"/>
        <w:jc w:val="both"/>
        <w:rPr>
          <w:rFonts w:cs="Times New Roman"/>
          <w:color w:val="FF0000"/>
        </w:rPr>
      </w:pPr>
      <w:r w:rsidRPr="002200D7">
        <w:rPr>
          <w:rFonts w:cs="Times New Roman"/>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w:t>
      </w:r>
    </w:p>
    <w:p w:rsidR="00C51D2E" w:rsidRPr="002200D7" w:rsidRDefault="00C51D2E" w:rsidP="00C51D2E">
      <w:pPr>
        <w:pStyle w:val="Default"/>
        <w:numPr>
          <w:ilvl w:val="1"/>
          <w:numId w:val="2"/>
        </w:numPr>
        <w:spacing w:before="120" w:after="240"/>
        <w:jc w:val="both"/>
        <w:rPr>
          <w:rFonts w:cs="Times New Roman"/>
          <w:color w:val="FF0000"/>
        </w:rPr>
      </w:pPr>
      <w:r w:rsidRPr="002200D7">
        <w:rPr>
          <w:rFonts w:cs="Times New Roman"/>
        </w:rPr>
        <w:t xml:space="preserve">The Contractor shall at all times use its reasonable efforts to minimize any delay in the performance of its obligations under the Contract. </w:t>
      </w:r>
    </w:p>
    <w:p w:rsidR="00C51D2E" w:rsidRPr="002200D7" w:rsidRDefault="00DE4465" w:rsidP="00DE4465">
      <w:pPr>
        <w:pStyle w:val="Default"/>
        <w:numPr>
          <w:ilvl w:val="0"/>
          <w:numId w:val="2"/>
        </w:numPr>
        <w:spacing w:before="120" w:after="240"/>
        <w:ind w:left="567" w:hanging="567"/>
        <w:jc w:val="both"/>
        <w:rPr>
          <w:rFonts w:cs="Times New Roman"/>
          <w:color w:val="FF0000"/>
        </w:rPr>
      </w:pPr>
      <w:r w:rsidRPr="002200D7">
        <w:rPr>
          <w:rFonts w:cs="Times New Roman"/>
          <w:b/>
          <w:bCs/>
        </w:rPr>
        <w:t>Resolution of Disputes</w:t>
      </w:r>
    </w:p>
    <w:p w:rsidR="00DE4465" w:rsidRPr="002200D7" w:rsidRDefault="00DE4465" w:rsidP="00DE60BC">
      <w:pPr>
        <w:pStyle w:val="Default"/>
        <w:numPr>
          <w:ilvl w:val="1"/>
          <w:numId w:val="2"/>
        </w:numPr>
        <w:spacing w:before="120" w:after="240"/>
        <w:ind w:left="567"/>
        <w:jc w:val="both"/>
        <w:rPr>
          <w:rFonts w:cs="Times New Roman"/>
          <w:color w:val="FF0000"/>
        </w:rPr>
      </w:pPr>
      <w:r w:rsidRPr="002200D7">
        <w:rPr>
          <w:rFonts w:cs="Times New Roman"/>
          <w:b/>
          <w:bCs/>
        </w:rPr>
        <w:t>Settlement of Dispute</w:t>
      </w:r>
    </w:p>
    <w:p w:rsidR="00DE4465" w:rsidRPr="002200D7" w:rsidRDefault="00DE4465" w:rsidP="00DE60BC">
      <w:pPr>
        <w:pStyle w:val="Default"/>
        <w:spacing w:before="120" w:after="240"/>
        <w:ind w:left="567"/>
        <w:jc w:val="both"/>
        <w:rPr>
          <w:rFonts w:cs="Times New Roman"/>
        </w:rPr>
      </w:pPr>
      <w:r w:rsidRPr="002200D7">
        <w:rPr>
          <w:rFonts w:cs="Times New Roman"/>
        </w:rPr>
        <w:t>Except as otherwise specifically provided in the contract all disputes concerning questions of fact arising under the contract shall be decided by the Officer-in-charge subject to a written appeal by the contractor to the Officer-in-charge whose decision shall be final to the parties hereto.</w:t>
      </w:r>
    </w:p>
    <w:p w:rsidR="0067413A" w:rsidRPr="002200D7" w:rsidRDefault="00DE4465" w:rsidP="00DE60BC">
      <w:pPr>
        <w:pStyle w:val="Default"/>
        <w:spacing w:before="120" w:after="240"/>
        <w:ind w:left="567"/>
        <w:jc w:val="both"/>
        <w:rPr>
          <w:rFonts w:cs="Times New Roman"/>
        </w:rPr>
      </w:pPr>
      <w:r w:rsidRPr="002200D7">
        <w:rPr>
          <w:rFonts w:cs="Times New Roman"/>
        </w:rPr>
        <w:lastRenderedPageBreak/>
        <w:t xml:space="preserve">Any disputes or differences including those considered as such by only one of the parties arising out of or in connection with the contract shall be to the extent possible settled amicably between the parties. </w:t>
      </w:r>
    </w:p>
    <w:p w:rsidR="00DE4465" w:rsidRPr="002200D7" w:rsidRDefault="00DE4465" w:rsidP="00DE60BC">
      <w:pPr>
        <w:pStyle w:val="Default"/>
        <w:spacing w:before="120" w:after="240"/>
        <w:ind w:left="567"/>
        <w:jc w:val="both"/>
        <w:rPr>
          <w:rFonts w:cs="Times New Roman"/>
        </w:rPr>
      </w:pPr>
      <w:r w:rsidRPr="002200D7">
        <w:rPr>
          <w:rFonts w:cs="Times New Roman"/>
        </w:rPr>
        <w:t xml:space="preserve">If amicable settlement cannot be reached then all disputed issues shall be settled by arbitration as provided in </w:t>
      </w:r>
      <w:r w:rsidRPr="002200D7">
        <w:rPr>
          <w:rFonts w:cs="Times New Roman"/>
          <w:color w:val="auto"/>
        </w:rPr>
        <w:t xml:space="preserve">clause No. </w:t>
      </w:r>
      <w:r w:rsidR="000D30A7" w:rsidRPr="002200D7">
        <w:rPr>
          <w:rFonts w:cs="Times New Roman"/>
          <w:color w:val="auto"/>
        </w:rPr>
        <w:t>23</w:t>
      </w:r>
      <w:r w:rsidRPr="002200D7">
        <w:rPr>
          <w:rFonts w:cs="Times New Roman"/>
          <w:color w:val="auto"/>
        </w:rPr>
        <w:t xml:space="preserve"> </w:t>
      </w:r>
      <w:r w:rsidRPr="002200D7">
        <w:rPr>
          <w:rFonts w:cs="Times New Roman"/>
        </w:rPr>
        <w:t>herein below.</w:t>
      </w:r>
    </w:p>
    <w:p w:rsidR="00DE4465" w:rsidRPr="002200D7" w:rsidRDefault="00DE4465" w:rsidP="00DE4465">
      <w:pPr>
        <w:pStyle w:val="Default"/>
        <w:numPr>
          <w:ilvl w:val="0"/>
          <w:numId w:val="2"/>
        </w:numPr>
        <w:spacing w:before="120" w:after="240"/>
        <w:ind w:left="567" w:hanging="567"/>
        <w:jc w:val="both"/>
        <w:rPr>
          <w:rFonts w:cs="Times New Roman"/>
        </w:rPr>
      </w:pPr>
      <w:r w:rsidRPr="002200D7">
        <w:rPr>
          <w:rFonts w:cs="Times New Roman"/>
          <w:b/>
          <w:bCs/>
        </w:rPr>
        <w:t>ARBITRATION</w:t>
      </w:r>
    </w:p>
    <w:p w:rsidR="00DE4465" w:rsidRPr="002200D7" w:rsidRDefault="00DE4465" w:rsidP="00642715">
      <w:pPr>
        <w:pStyle w:val="Default"/>
        <w:numPr>
          <w:ilvl w:val="1"/>
          <w:numId w:val="2"/>
        </w:numPr>
        <w:spacing w:before="120" w:after="240"/>
        <w:ind w:left="567"/>
        <w:jc w:val="both"/>
        <w:rPr>
          <w:rFonts w:cs="Times New Roman"/>
        </w:rPr>
      </w:pPr>
      <w:r w:rsidRPr="002200D7">
        <w:rPr>
          <w:rFonts w:cs="Times New Roman"/>
        </w:rPr>
        <w:t xml:space="preserve">In the event of any question, dispute or difference arising out of or in connection with this work, whether during the progress of the work after its completion, abandonment or breach of contract, the same shall be referred for arbitration. </w:t>
      </w:r>
    </w:p>
    <w:p w:rsidR="00DE4465" w:rsidRPr="002200D7" w:rsidRDefault="00DE4465" w:rsidP="00642715">
      <w:pPr>
        <w:pStyle w:val="Default"/>
        <w:numPr>
          <w:ilvl w:val="1"/>
          <w:numId w:val="2"/>
        </w:numPr>
        <w:spacing w:before="120" w:after="240"/>
        <w:ind w:left="567"/>
        <w:jc w:val="both"/>
        <w:rPr>
          <w:rFonts w:cs="Times New Roman"/>
        </w:rPr>
      </w:pPr>
      <w:r w:rsidRPr="002200D7">
        <w:rPr>
          <w:rFonts w:cs="Times New Roman"/>
        </w:rPr>
        <w:t xml:space="preserve">The arbitration shall be conducted by a sole arbitrator in case the amount of claim is less than Rs. 25 Crore and by </w:t>
      </w:r>
      <w:proofErr w:type="gramStart"/>
      <w:r w:rsidRPr="002200D7">
        <w:rPr>
          <w:rFonts w:cs="Times New Roman"/>
        </w:rPr>
        <w:t>three member</w:t>
      </w:r>
      <w:proofErr w:type="gramEnd"/>
      <w:r w:rsidRPr="002200D7">
        <w:rPr>
          <w:rFonts w:cs="Times New Roman"/>
        </w:rPr>
        <w:t xml:space="preserve"> arbitral tribunal in case the amount of claim is greater than Rs. 25 Crore.</w:t>
      </w:r>
    </w:p>
    <w:p w:rsidR="00DE4465" w:rsidRPr="002200D7" w:rsidRDefault="00DE4465" w:rsidP="0028243E">
      <w:pPr>
        <w:pStyle w:val="Default"/>
        <w:spacing w:before="120" w:after="240"/>
        <w:ind w:left="567"/>
        <w:jc w:val="both"/>
        <w:rPr>
          <w:rFonts w:cs="Times New Roman"/>
          <w:b/>
          <w:bCs/>
          <w:u w:val="single"/>
        </w:rPr>
      </w:pPr>
      <w:r w:rsidRPr="002200D7">
        <w:rPr>
          <w:rFonts w:cs="Times New Roman"/>
          <w:b/>
          <w:bCs/>
          <w:u w:val="single"/>
        </w:rPr>
        <w:t xml:space="preserve">Sole Arbitration </w:t>
      </w:r>
    </w:p>
    <w:p w:rsidR="00DE4465" w:rsidRPr="002200D7" w:rsidRDefault="00DE4465" w:rsidP="0028243E">
      <w:pPr>
        <w:pStyle w:val="Default"/>
        <w:spacing w:before="120" w:after="240"/>
        <w:ind w:left="567"/>
        <w:jc w:val="both"/>
        <w:rPr>
          <w:rFonts w:cs="Times New Roman"/>
        </w:rPr>
      </w:pPr>
      <w:r w:rsidRPr="002200D7">
        <w:rPr>
          <w:rFonts w:cs="Times New Roman"/>
        </w:rPr>
        <w:t>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2192"/>
        <w:gridCol w:w="5305"/>
      </w:tblGrid>
      <w:tr w:rsidR="00DE4465" w:rsidRPr="002200D7" w:rsidTr="006A22C3">
        <w:tc>
          <w:tcPr>
            <w:tcW w:w="756" w:type="dxa"/>
          </w:tcPr>
          <w:p w:rsidR="00DE4465" w:rsidRPr="002200D7" w:rsidRDefault="00DE4465" w:rsidP="006A22C3">
            <w:pPr>
              <w:jc w:val="both"/>
              <w:rPr>
                <w:rFonts w:ascii="Book Antiqua" w:hAnsi="Book Antiqua"/>
              </w:rPr>
            </w:pPr>
            <w:proofErr w:type="spellStart"/>
            <w:r w:rsidRPr="002200D7">
              <w:rPr>
                <w:rFonts w:ascii="Book Antiqua" w:hAnsi="Book Antiqua"/>
              </w:rPr>
              <w:t>Sl</w:t>
            </w:r>
            <w:proofErr w:type="spellEnd"/>
            <w:r w:rsidRPr="002200D7">
              <w:rPr>
                <w:rFonts w:ascii="Book Antiqua" w:hAnsi="Book Antiqua"/>
              </w:rPr>
              <w:t xml:space="preserve"> no</w:t>
            </w:r>
          </w:p>
        </w:tc>
        <w:tc>
          <w:tcPr>
            <w:tcW w:w="2340" w:type="dxa"/>
          </w:tcPr>
          <w:p w:rsidR="00DE4465" w:rsidRPr="002200D7" w:rsidRDefault="00DE4465" w:rsidP="006A22C3">
            <w:pPr>
              <w:jc w:val="both"/>
              <w:rPr>
                <w:rFonts w:ascii="Book Antiqua" w:hAnsi="Book Antiqua"/>
              </w:rPr>
            </w:pPr>
            <w:r w:rsidRPr="002200D7">
              <w:rPr>
                <w:rFonts w:ascii="Book Antiqua" w:hAnsi="Book Antiqua"/>
              </w:rPr>
              <w:t xml:space="preserve">Claim amount </w:t>
            </w:r>
          </w:p>
        </w:tc>
        <w:tc>
          <w:tcPr>
            <w:tcW w:w="5598" w:type="dxa"/>
          </w:tcPr>
          <w:p w:rsidR="00DE4465" w:rsidRPr="002200D7" w:rsidRDefault="00DE4465" w:rsidP="006A22C3">
            <w:pPr>
              <w:jc w:val="both"/>
              <w:rPr>
                <w:rFonts w:ascii="Book Antiqua" w:hAnsi="Book Antiqua"/>
              </w:rPr>
            </w:pPr>
            <w:r w:rsidRPr="002200D7">
              <w:rPr>
                <w:rFonts w:ascii="Book Antiqua" w:hAnsi="Book Antiqua"/>
              </w:rPr>
              <w:t xml:space="preserve"> Work Experience/Qualifications  </w:t>
            </w:r>
          </w:p>
        </w:tc>
      </w:tr>
      <w:tr w:rsidR="00DE4465" w:rsidRPr="002200D7" w:rsidTr="006A22C3">
        <w:tc>
          <w:tcPr>
            <w:tcW w:w="756" w:type="dxa"/>
          </w:tcPr>
          <w:p w:rsidR="00DE4465" w:rsidRPr="002200D7" w:rsidRDefault="00DE4465" w:rsidP="006A22C3">
            <w:pPr>
              <w:jc w:val="center"/>
              <w:rPr>
                <w:rFonts w:ascii="Book Antiqua" w:hAnsi="Book Antiqua"/>
              </w:rPr>
            </w:pPr>
            <w:r w:rsidRPr="002200D7">
              <w:rPr>
                <w:rFonts w:ascii="Book Antiqua" w:hAnsi="Book Antiqua"/>
              </w:rPr>
              <w:t>1</w:t>
            </w:r>
          </w:p>
        </w:tc>
        <w:tc>
          <w:tcPr>
            <w:tcW w:w="2340" w:type="dxa"/>
          </w:tcPr>
          <w:p w:rsidR="00DE4465" w:rsidRPr="002200D7" w:rsidRDefault="00DE4465" w:rsidP="006A22C3">
            <w:pPr>
              <w:jc w:val="both"/>
              <w:rPr>
                <w:rFonts w:ascii="Book Antiqua" w:hAnsi="Book Antiqua"/>
              </w:rPr>
            </w:pPr>
            <w:r w:rsidRPr="002200D7">
              <w:rPr>
                <w:rFonts w:ascii="Book Antiqua" w:hAnsi="Book Antiqua"/>
              </w:rPr>
              <w:t>&lt; Rs. 10 Crore</w:t>
            </w:r>
          </w:p>
        </w:tc>
        <w:tc>
          <w:tcPr>
            <w:tcW w:w="5598" w:type="dxa"/>
          </w:tcPr>
          <w:p w:rsidR="00DE4465" w:rsidRPr="002200D7" w:rsidRDefault="00DE4465" w:rsidP="006A22C3">
            <w:pPr>
              <w:jc w:val="both"/>
              <w:rPr>
                <w:rFonts w:ascii="Book Antiqua" w:hAnsi="Book Antiqua"/>
              </w:rPr>
            </w:pPr>
            <w:r w:rsidRPr="002200D7">
              <w:rPr>
                <w:rFonts w:ascii="Book Antiqua" w:hAnsi="Book Antiqua"/>
              </w:rPr>
              <w:t>Sole arbitrator-Retired Senior Executives of PSUs other than POWERGRID/Retired Distt Judges/ High Court Judges.</w:t>
            </w:r>
          </w:p>
        </w:tc>
      </w:tr>
      <w:tr w:rsidR="00DE4465" w:rsidRPr="002200D7" w:rsidTr="006A22C3">
        <w:tc>
          <w:tcPr>
            <w:tcW w:w="756" w:type="dxa"/>
          </w:tcPr>
          <w:p w:rsidR="00DE4465" w:rsidRPr="002200D7" w:rsidRDefault="00DE4465" w:rsidP="006A22C3">
            <w:pPr>
              <w:jc w:val="center"/>
              <w:rPr>
                <w:rFonts w:ascii="Book Antiqua" w:hAnsi="Book Antiqua"/>
              </w:rPr>
            </w:pPr>
            <w:r w:rsidRPr="002200D7">
              <w:rPr>
                <w:rFonts w:ascii="Book Antiqua" w:hAnsi="Book Antiqua"/>
              </w:rPr>
              <w:t>2</w:t>
            </w:r>
          </w:p>
        </w:tc>
        <w:tc>
          <w:tcPr>
            <w:tcW w:w="2340" w:type="dxa"/>
          </w:tcPr>
          <w:p w:rsidR="00DE4465" w:rsidRPr="002200D7" w:rsidRDefault="00DE4465" w:rsidP="006A22C3">
            <w:pPr>
              <w:jc w:val="both"/>
              <w:rPr>
                <w:rFonts w:ascii="Book Antiqua" w:hAnsi="Book Antiqua"/>
              </w:rPr>
            </w:pPr>
            <w:r w:rsidRPr="002200D7">
              <w:rPr>
                <w:rFonts w:ascii="Book Antiqua" w:hAnsi="Book Antiqua"/>
              </w:rPr>
              <w:t>Rs.10 Crore- Rs.25 Crore</w:t>
            </w:r>
          </w:p>
        </w:tc>
        <w:tc>
          <w:tcPr>
            <w:tcW w:w="5598" w:type="dxa"/>
          </w:tcPr>
          <w:p w:rsidR="00DE4465" w:rsidRPr="002200D7" w:rsidRDefault="00DE4465" w:rsidP="006A22C3">
            <w:pPr>
              <w:jc w:val="both"/>
              <w:rPr>
                <w:rFonts w:ascii="Book Antiqua" w:hAnsi="Book Antiqua"/>
              </w:rPr>
            </w:pPr>
            <w:r w:rsidRPr="002200D7">
              <w:rPr>
                <w:rFonts w:ascii="Book Antiqua" w:hAnsi="Book Antiqua"/>
              </w:rPr>
              <w:t xml:space="preserve">Sole arbitrator- Retired High Court/Supreme </w:t>
            </w:r>
            <w:r w:rsidR="00642715" w:rsidRPr="002200D7">
              <w:rPr>
                <w:rFonts w:ascii="Book Antiqua" w:hAnsi="Book Antiqua"/>
              </w:rPr>
              <w:t>Court Judges</w:t>
            </w:r>
          </w:p>
        </w:tc>
      </w:tr>
    </w:tbl>
    <w:p w:rsidR="00DE4465" w:rsidRPr="002200D7" w:rsidRDefault="00DE4465" w:rsidP="0028243E">
      <w:pPr>
        <w:jc w:val="both"/>
        <w:rPr>
          <w:rFonts w:ascii="Book Antiqua" w:hAnsi="Book Antiqua"/>
        </w:rPr>
      </w:pPr>
    </w:p>
    <w:p w:rsidR="00DE4465" w:rsidRPr="002200D7" w:rsidRDefault="00DE4465" w:rsidP="00DE4465">
      <w:pPr>
        <w:pStyle w:val="ListParagraph"/>
        <w:numPr>
          <w:ilvl w:val="0"/>
          <w:numId w:val="6"/>
        </w:numPr>
        <w:tabs>
          <w:tab w:val="left" w:pos="1710"/>
        </w:tabs>
        <w:ind w:left="1701" w:hanging="567"/>
        <w:contextualSpacing w:val="0"/>
        <w:jc w:val="both"/>
        <w:rPr>
          <w:rFonts w:ascii="Book Antiqua" w:hAnsi="Book Antiqua"/>
        </w:rPr>
      </w:pPr>
      <w:r w:rsidRPr="002200D7">
        <w:rPr>
          <w:rFonts w:ascii="Book Antiqua" w:hAnsi="Book Antiqua"/>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rsidR="00DE4465" w:rsidRPr="002200D7" w:rsidRDefault="00DE4465" w:rsidP="00DE4465">
      <w:pPr>
        <w:pStyle w:val="ListParagraph"/>
        <w:ind w:left="1701" w:hanging="567"/>
        <w:jc w:val="both"/>
        <w:rPr>
          <w:rFonts w:ascii="Book Antiqua" w:hAnsi="Book Antiqua"/>
        </w:rPr>
      </w:pPr>
    </w:p>
    <w:p w:rsidR="00DE4465" w:rsidRPr="002200D7" w:rsidRDefault="00DE4465" w:rsidP="00DE4465">
      <w:pPr>
        <w:pStyle w:val="ListParagraph"/>
        <w:numPr>
          <w:ilvl w:val="0"/>
          <w:numId w:val="6"/>
        </w:numPr>
        <w:tabs>
          <w:tab w:val="left" w:pos="1260"/>
          <w:tab w:val="left" w:pos="1350"/>
          <w:tab w:val="left" w:pos="1710"/>
        </w:tabs>
        <w:ind w:left="1701" w:hanging="567"/>
        <w:contextualSpacing w:val="0"/>
        <w:jc w:val="both"/>
        <w:rPr>
          <w:rFonts w:ascii="Book Antiqua" w:hAnsi="Book Antiqua"/>
        </w:rPr>
      </w:pPr>
      <w:r w:rsidRPr="002200D7">
        <w:rPr>
          <w:rFonts w:ascii="Book Antiqua" w:hAnsi="Book Antiqua"/>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rsidR="00DE4465" w:rsidRPr="002200D7" w:rsidRDefault="00DE4465" w:rsidP="0028243E">
      <w:pPr>
        <w:rPr>
          <w:rFonts w:ascii="Book Antiqua" w:hAnsi="Book Antiqua"/>
        </w:rPr>
      </w:pPr>
    </w:p>
    <w:p w:rsidR="00DE4465" w:rsidRPr="002200D7" w:rsidRDefault="00DE4465" w:rsidP="0028243E">
      <w:pPr>
        <w:pStyle w:val="Default"/>
        <w:spacing w:before="120" w:after="240"/>
        <w:ind w:left="567"/>
        <w:jc w:val="both"/>
        <w:rPr>
          <w:rFonts w:cs="Times New Roman"/>
        </w:rPr>
      </w:pPr>
      <w:r w:rsidRPr="002200D7">
        <w:rPr>
          <w:rFonts w:cs="Times New Roman"/>
        </w:rPr>
        <w:lastRenderedPageBreak/>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rsidR="00DE4465" w:rsidRPr="002200D7" w:rsidRDefault="00DE4465" w:rsidP="0028243E">
      <w:pPr>
        <w:pStyle w:val="Default"/>
        <w:spacing w:before="120" w:after="240"/>
        <w:ind w:left="567"/>
        <w:jc w:val="both"/>
        <w:rPr>
          <w:rFonts w:cs="Times New Roman"/>
          <w:b/>
          <w:bCs/>
          <w:u w:val="single"/>
        </w:rPr>
      </w:pPr>
      <w:proofErr w:type="gramStart"/>
      <w:r w:rsidRPr="002200D7">
        <w:rPr>
          <w:rFonts w:cs="Times New Roman"/>
          <w:b/>
          <w:bCs/>
          <w:u w:val="single"/>
        </w:rPr>
        <w:t>Three member</w:t>
      </w:r>
      <w:proofErr w:type="gramEnd"/>
      <w:r w:rsidRPr="002200D7">
        <w:rPr>
          <w:rFonts w:cs="Times New Roman"/>
          <w:b/>
          <w:bCs/>
          <w:u w:val="single"/>
        </w:rPr>
        <w:t xml:space="preserve"> arbitral tribunal</w:t>
      </w:r>
    </w:p>
    <w:p w:rsidR="00DE4465" w:rsidRPr="002200D7" w:rsidRDefault="00DE4465" w:rsidP="0028243E">
      <w:pPr>
        <w:pStyle w:val="Default"/>
        <w:spacing w:before="120" w:after="240"/>
        <w:ind w:left="567"/>
        <w:jc w:val="both"/>
        <w:rPr>
          <w:rFonts w:cs="Times New Roman"/>
        </w:rPr>
      </w:pPr>
      <w:r w:rsidRPr="002200D7">
        <w:rPr>
          <w:rFonts w:cs="Times New Roman"/>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rsidR="00DE4465" w:rsidRPr="002200D7" w:rsidRDefault="00DE4465" w:rsidP="0028243E">
      <w:pPr>
        <w:pStyle w:val="Default"/>
        <w:spacing w:before="120" w:after="240"/>
        <w:ind w:left="567"/>
        <w:jc w:val="both"/>
        <w:rPr>
          <w:rFonts w:cs="Times New Roman"/>
        </w:rPr>
      </w:pPr>
      <w:r w:rsidRPr="002200D7">
        <w:rPr>
          <w:rFonts w:cs="Times New Roman"/>
        </w:rPr>
        <w:t xml:space="preserve">The cost of arbitral proceedings inter-alia including the Arbitrators’ fee, logistics and any other charges shall be equally shared by both parties. </w:t>
      </w:r>
    </w:p>
    <w:p w:rsidR="00DE4465" w:rsidRPr="002200D7" w:rsidRDefault="00DE4465" w:rsidP="0028243E">
      <w:pPr>
        <w:pStyle w:val="Default"/>
        <w:spacing w:before="120" w:after="240"/>
        <w:ind w:left="567"/>
        <w:jc w:val="both"/>
        <w:rPr>
          <w:rFonts w:cs="Times New Roman"/>
        </w:rPr>
      </w:pPr>
      <w:r w:rsidRPr="002200D7">
        <w:rPr>
          <w:rFonts w:cs="Times New Roman"/>
        </w:rPr>
        <w:t xml:space="preserve">In case of Sole Arbitrator, the fees to be paid to the sole Arbitrator shall be as per the terms of empanelment in POWERGRID whereas in case of the </w:t>
      </w:r>
      <w:proofErr w:type="gramStart"/>
      <w:r w:rsidRPr="002200D7">
        <w:rPr>
          <w:rFonts w:cs="Times New Roman"/>
        </w:rPr>
        <w:t>three member</w:t>
      </w:r>
      <w:proofErr w:type="gramEnd"/>
      <w:r w:rsidRPr="002200D7">
        <w:rPr>
          <w:rFonts w:cs="Times New Roman"/>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rsidR="00DE4465" w:rsidRPr="002200D7" w:rsidRDefault="00DE4465" w:rsidP="00642715">
      <w:pPr>
        <w:pStyle w:val="Default"/>
        <w:numPr>
          <w:ilvl w:val="1"/>
          <w:numId w:val="2"/>
        </w:numPr>
        <w:spacing w:before="120" w:after="240"/>
        <w:ind w:left="567"/>
        <w:jc w:val="both"/>
        <w:rPr>
          <w:rFonts w:cs="Times New Roman"/>
        </w:rPr>
      </w:pPr>
      <w:r w:rsidRPr="002200D7">
        <w:rPr>
          <w:rFonts w:cs="Times New Roman"/>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w:t>
      </w:r>
      <w:bookmarkStart w:id="1" w:name="_GoBack"/>
      <w:bookmarkEnd w:id="1"/>
      <w:r w:rsidRPr="002200D7">
        <w:rPr>
          <w:rFonts w:cs="Times New Roman"/>
        </w:rPr>
        <w:t>es to nominate another sole arbitrator/ another arbitrator in place of the outgoing arbitrator.</w:t>
      </w:r>
      <w:r w:rsidR="0028243E" w:rsidRPr="002200D7">
        <w:rPr>
          <w:rFonts w:cs="Times New Roman"/>
        </w:rPr>
        <w:t xml:space="preserve"> </w:t>
      </w:r>
    </w:p>
    <w:p w:rsidR="0028243E" w:rsidRPr="002200D7" w:rsidRDefault="0028243E" w:rsidP="00642715">
      <w:pPr>
        <w:pStyle w:val="Default"/>
        <w:numPr>
          <w:ilvl w:val="1"/>
          <w:numId w:val="2"/>
        </w:numPr>
        <w:spacing w:before="120" w:after="240"/>
        <w:ind w:left="567"/>
        <w:jc w:val="both"/>
        <w:rPr>
          <w:rFonts w:cs="Times New Roman"/>
        </w:rPr>
      </w:pPr>
      <w:r w:rsidRPr="002200D7">
        <w:rPr>
          <w:rFonts w:cs="Times New Roman"/>
        </w:rPr>
        <w:t>Notwithstanding the existence of any dispute or difference and/or reference for arbitration, the Bidder shall proceed with and continue without hindrance the performance of the work under the contract with due diligence and expedition in a professional manner and the payment due to the Bidders shall not be withheld by the owner on account of such difference or arbitration proceedings unless such payment is subject matter of the arbitration.</w:t>
      </w:r>
    </w:p>
    <w:p w:rsidR="0028243E" w:rsidRPr="002200D7" w:rsidRDefault="0028243E" w:rsidP="00642715">
      <w:pPr>
        <w:pStyle w:val="Default"/>
        <w:numPr>
          <w:ilvl w:val="1"/>
          <w:numId w:val="2"/>
        </w:numPr>
        <w:spacing w:before="120" w:after="240"/>
        <w:ind w:left="567"/>
        <w:jc w:val="both"/>
        <w:rPr>
          <w:rFonts w:cs="Times New Roman"/>
        </w:rPr>
      </w:pPr>
      <w:r w:rsidRPr="002200D7">
        <w:rPr>
          <w:rFonts w:cs="Times New Roman"/>
        </w:rPr>
        <w:t>The Arbitrators may from time to time with consent of the parties enlarge the time for making and publishing the award.</w:t>
      </w:r>
    </w:p>
    <w:p w:rsidR="0028243E" w:rsidRPr="002200D7" w:rsidRDefault="0028243E" w:rsidP="00642715">
      <w:pPr>
        <w:pStyle w:val="Default"/>
        <w:numPr>
          <w:ilvl w:val="1"/>
          <w:numId w:val="2"/>
        </w:numPr>
        <w:spacing w:before="120" w:after="240"/>
        <w:ind w:left="567"/>
        <w:jc w:val="both"/>
        <w:rPr>
          <w:rFonts w:cs="Times New Roman"/>
        </w:rPr>
      </w:pPr>
      <w:r w:rsidRPr="002200D7">
        <w:rPr>
          <w:rFonts w:cs="Times New Roman"/>
        </w:rPr>
        <w:t>The venue of arbitration shall be Head Quarters of POWERGRID at Gurgaon.</w:t>
      </w:r>
      <w:r w:rsidR="00642715" w:rsidRPr="002200D7">
        <w:rPr>
          <w:rFonts w:cs="Times New Roman"/>
        </w:rPr>
        <w:t xml:space="preserve"> </w:t>
      </w:r>
    </w:p>
    <w:p w:rsidR="00642715" w:rsidRPr="002200D7" w:rsidRDefault="00642715" w:rsidP="00642715">
      <w:pPr>
        <w:pStyle w:val="Default"/>
        <w:numPr>
          <w:ilvl w:val="1"/>
          <w:numId w:val="2"/>
        </w:numPr>
        <w:spacing w:before="120" w:after="240"/>
        <w:ind w:left="567"/>
        <w:jc w:val="both"/>
        <w:rPr>
          <w:rFonts w:cs="Times New Roman"/>
        </w:rPr>
      </w:pPr>
      <w:r w:rsidRPr="002200D7">
        <w:rPr>
          <w:rFonts w:cs="Times New Roman"/>
        </w:rPr>
        <w:lastRenderedPageBreak/>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rsidR="00642715" w:rsidRPr="002200D7" w:rsidRDefault="00642715" w:rsidP="00642715">
      <w:pPr>
        <w:pStyle w:val="Default"/>
        <w:numPr>
          <w:ilvl w:val="1"/>
          <w:numId w:val="2"/>
        </w:numPr>
        <w:spacing w:before="120" w:after="240"/>
        <w:ind w:left="567"/>
        <w:jc w:val="both"/>
        <w:rPr>
          <w:rFonts w:cs="Times New Roman"/>
        </w:rPr>
      </w:pPr>
      <w:r w:rsidRPr="002200D7">
        <w:rPr>
          <w:rFonts w:cs="Times New Roman"/>
        </w:rPr>
        <w:t>During settlement of disputes and arbitration proceedings, both parties shall be obliged to carry out their respective obligations under the contract.</w:t>
      </w:r>
    </w:p>
    <w:p w:rsidR="0016624C" w:rsidRPr="002200D7" w:rsidRDefault="0016624C" w:rsidP="00D46979">
      <w:pPr>
        <w:pStyle w:val="Default"/>
        <w:numPr>
          <w:ilvl w:val="0"/>
          <w:numId w:val="2"/>
        </w:numPr>
        <w:spacing w:before="120" w:after="240"/>
        <w:ind w:left="567" w:hanging="567"/>
        <w:jc w:val="both"/>
        <w:rPr>
          <w:rFonts w:cs="Times New Roman"/>
          <w:b/>
        </w:rPr>
      </w:pPr>
      <w:r w:rsidRPr="002200D7">
        <w:rPr>
          <w:rFonts w:cs="Times New Roman"/>
          <w:b/>
        </w:rPr>
        <w:t>TERMINATION</w:t>
      </w:r>
    </w:p>
    <w:p w:rsidR="0016624C" w:rsidRPr="002200D7" w:rsidRDefault="0016624C" w:rsidP="00D46979">
      <w:pPr>
        <w:pStyle w:val="Default"/>
        <w:numPr>
          <w:ilvl w:val="1"/>
          <w:numId w:val="2"/>
        </w:numPr>
        <w:spacing w:before="120" w:after="240"/>
        <w:ind w:left="567" w:hanging="567"/>
        <w:jc w:val="both"/>
        <w:rPr>
          <w:rFonts w:cs="Times New Roman"/>
          <w:bCs/>
        </w:rPr>
      </w:pPr>
      <w:r w:rsidRPr="002200D7">
        <w:rPr>
          <w:rFonts w:cs="Times New Roman"/>
          <w:bCs/>
        </w:rPr>
        <w:t>TERMINATION FOR DEFAULTS:</w:t>
      </w:r>
    </w:p>
    <w:p w:rsidR="0016624C" w:rsidRPr="002200D7" w:rsidRDefault="0016624C" w:rsidP="00D46979">
      <w:pPr>
        <w:pStyle w:val="Default"/>
        <w:spacing w:before="120" w:after="240"/>
        <w:ind w:left="567"/>
        <w:jc w:val="both"/>
        <w:rPr>
          <w:rFonts w:cs="Times New Roman"/>
        </w:rPr>
      </w:pPr>
      <w:r w:rsidRPr="002200D7">
        <w:rPr>
          <w:rFonts w:cs="Times New Roman"/>
        </w:rPr>
        <w:t xml:space="preserve">The Owner may without prejudice to any other remedy for breach of contract, by written notice of default sent to the </w:t>
      </w:r>
      <w:r w:rsidR="00D46979" w:rsidRPr="002200D7">
        <w:rPr>
          <w:rFonts w:cs="Times New Roman"/>
        </w:rPr>
        <w:t>contractor</w:t>
      </w:r>
      <w:r w:rsidRPr="002200D7">
        <w:rPr>
          <w:rFonts w:cs="Times New Roman"/>
        </w:rPr>
        <w:t>, terminate the contract in whole or in part:</w:t>
      </w:r>
    </w:p>
    <w:p w:rsidR="0016624C" w:rsidRPr="002200D7" w:rsidRDefault="0016624C" w:rsidP="00D46979">
      <w:pPr>
        <w:numPr>
          <w:ilvl w:val="0"/>
          <w:numId w:val="7"/>
        </w:numPr>
        <w:tabs>
          <w:tab w:val="clear" w:pos="1080"/>
        </w:tabs>
        <w:spacing w:before="120" w:after="240"/>
        <w:ind w:left="992" w:hanging="425"/>
        <w:jc w:val="both"/>
        <w:rPr>
          <w:rFonts w:ascii="Book Antiqua" w:hAnsi="Book Antiqua"/>
        </w:rPr>
      </w:pPr>
      <w:r w:rsidRPr="002200D7">
        <w:rPr>
          <w:rFonts w:ascii="Book Antiqua" w:hAnsi="Book Antiqua"/>
        </w:rPr>
        <w:t xml:space="preserve">if the </w:t>
      </w:r>
      <w:r w:rsidR="00D46979" w:rsidRPr="002200D7">
        <w:rPr>
          <w:rFonts w:ascii="Book Antiqua" w:hAnsi="Book Antiqua"/>
        </w:rPr>
        <w:t xml:space="preserve">contractor </w:t>
      </w:r>
      <w:r w:rsidRPr="002200D7">
        <w:rPr>
          <w:rFonts w:ascii="Book Antiqua" w:hAnsi="Book Antiqua"/>
        </w:rPr>
        <w:t>fails to deliver any or all of the services within the time period(s) specified in the contract or any extension thereof granted by the Owner in writing.</w:t>
      </w:r>
    </w:p>
    <w:p w:rsidR="0016624C" w:rsidRPr="002200D7" w:rsidRDefault="0016624C" w:rsidP="00D46979">
      <w:pPr>
        <w:numPr>
          <w:ilvl w:val="0"/>
          <w:numId w:val="7"/>
        </w:numPr>
        <w:tabs>
          <w:tab w:val="clear" w:pos="1080"/>
        </w:tabs>
        <w:spacing w:before="120" w:after="240"/>
        <w:ind w:left="992" w:hanging="425"/>
        <w:jc w:val="both"/>
        <w:rPr>
          <w:rFonts w:ascii="Book Antiqua" w:hAnsi="Book Antiqua"/>
        </w:rPr>
      </w:pPr>
      <w:r w:rsidRPr="002200D7">
        <w:rPr>
          <w:rFonts w:ascii="Book Antiqua" w:hAnsi="Book Antiqua"/>
        </w:rPr>
        <w:t xml:space="preserve">if the </w:t>
      </w:r>
      <w:r w:rsidR="00D46979" w:rsidRPr="002200D7">
        <w:rPr>
          <w:rFonts w:ascii="Book Antiqua" w:hAnsi="Book Antiqua"/>
        </w:rPr>
        <w:t xml:space="preserve">contractor </w:t>
      </w:r>
      <w:r w:rsidRPr="002200D7">
        <w:rPr>
          <w:rFonts w:ascii="Book Antiqua" w:hAnsi="Book Antiqua"/>
        </w:rPr>
        <w:t>fails to perform any other obligation(s) under the contract; or</w:t>
      </w:r>
    </w:p>
    <w:p w:rsidR="0016624C" w:rsidRPr="002200D7" w:rsidRDefault="0016624C" w:rsidP="00D46979">
      <w:pPr>
        <w:numPr>
          <w:ilvl w:val="0"/>
          <w:numId w:val="7"/>
        </w:numPr>
        <w:tabs>
          <w:tab w:val="clear" w:pos="1080"/>
        </w:tabs>
        <w:spacing w:before="120" w:after="240"/>
        <w:ind w:left="992" w:hanging="425"/>
        <w:jc w:val="both"/>
        <w:rPr>
          <w:rFonts w:ascii="Book Antiqua" w:hAnsi="Book Antiqua"/>
        </w:rPr>
      </w:pPr>
      <w:r w:rsidRPr="002200D7">
        <w:rPr>
          <w:rFonts w:ascii="Book Antiqua" w:hAnsi="Book Antiqua"/>
        </w:rPr>
        <w:t xml:space="preserve">if the </w:t>
      </w:r>
      <w:r w:rsidR="00D46979" w:rsidRPr="002200D7">
        <w:rPr>
          <w:rFonts w:ascii="Book Antiqua" w:hAnsi="Book Antiqua"/>
        </w:rPr>
        <w:t xml:space="preserve">contractor </w:t>
      </w:r>
      <w:r w:rsidRPr="002200D7">
        <w:rPr>
          <w:rFonts w:ascii="Book Antiqua" w:hAnsi="Book Antiqua"/>
        </w:rPr>
        <w:t>in either of the above circumstances, does not cure its failure within a period of 30 days after receipt of the default notice from the Owner.</w:t>
      </w:r>
    </w:p>
    <w:p w:rsidR="0016624C" w:rsidRPr="002200D7" w:rsidRDefault="0016624C" w:rsidP="00D46979">
      <w:pPr>
        <w:pStyle w:val="Default"/>
        <w:numPr>
          <w:ilvl w:val="1"/>
          <w:numId w:val="2"/>
        </w:numPr>
        <w:spacing w:before="120" w:after="240"/>
        <w:ind w:left="567" w:hanging="567"/>
        <w:jc w:val="both"/>
        <w:rPr>
          <w:rFonts w:cs="Times New Roman"/>
          <w:b/>
        </w:rPr>
      </w:pPr>
      <w:r w:rsidRPr="002200D7">
        <w:rPr>
          <w:rFonts w:cs="Times New Roman"/>
          <w:bCs/>
        </w:rPr>
        <w:t>TERMINATION FOR CONVENIENCE</w:t>
      </w:r>
    </w:p>
    <w:p w:rsidR="0016624C" w:rsidRPr="002200D7" w:rsidRDefault="0016624C" w:rsidP="00D46979">
      <w:pPr>
        <w:pStyle w:val="Default"/>
        <w:numPr>
          <w:ilvl w:val="2"/>
          <w:numId w:val="2"/>
        </w:numPr>
        <w:spacing w:before="120" w:after="240"/>
        <w:ind w:left="1276"/>
        <w:jc w:val="both"/>
        <w:rPr>
          <w:rFonts w:cs="Times New Roman"/>
        </w:rPr>
      </w:pPr>
      <w:r w:rsidRPr="002200D7">
        <w:rPr>
          <w:rFonts w:cs="Times New Roman"/>
        </w:rPr>
        <w:t xml:space="preserve">The Owner may be giving written notice to the </w:t>
      </w:r>
      <w:r w:rsidR="00D46979" w:rsidRPr="002200D7">
        <w:rPr>
          <w:rFonts w:cs="Times New Roman"/>
        </w:rPr>
        <w:t>contractor</w:t>
      </w:r>
      <w:r w:rsidRPr="002200D7">
        <w:rPr>
          <w:rFonts w:cs="Times New Roman"/>
        </w:rPr>
        <w:t>, terminate the contract, in whole or in part, at any time for its convenience. The notice of termination shall specify the termination is for Owner’s convenience, the extent to which performance of work under the contract is terminated and the date upon which such termination become effective.</w:t>
      </w:r>
    </w:p>
    <w:p w:rsidR="0016624C" w:rsidRPr="002200D7" w:rsidRDefault="0016624C" w:rsidP="00D46979">
      <w:pPr>
        <w:pStyle w:val="Default"/>
        <w:numPr>
          <w:ilvl w:val="2"/>
          <w:numId w:val="2"/>
        </w:numPr>
        <w:spacing w:before="120" w:after="240"/>
        <w:ind w:left="1276"/>
        <w:jc w:val="both"/>
        <w:rPr>
          <w:rFonts w:cs="Times New Roman"/>
        </w:rPr>
      </w:pPr>
      <w:r w:rsidRPr="002200D7">
        <w:rPr>
          <w:rFonts w:cs="Times New Roman"/>
        </w:rPr>
        <w:t xml:space="preserve">The services that are completed and ready for final submission within thirty days after the </w:t>
      </w:r>
      <w:r w:rsidR="00D46979" w:rsidRPr="002200D7">
        <w:rPr>
          <w:rFonts w:cs="Times New Roman"/>
        </w:rPr>
        <w:t xml:space="preserve">contractor </w:t>
      </w:r>
      <w:r w:rsidRPr="002200D7">
        <w:rPr>
          <w:rFonts w:cs="Times New Roman"/>
        </w:rPr>
        <w:t>receipt of notice of termination shall be accepted by the Owner at the contract terms and prices. For the remaining services, the Owner may elect:</w:t>
      </w:r>
    </w:p>
    <w:p w:rsidR="0016624C" w:rsidRPr="002200D7" w:rsidRDefault="0016624C" w:rsidP="0016624C">
      <w:pPr>
        <w:numPr>
          <w:ilvl w:val="0"/>
          <w:numId w:val="8"/>
        </w:numPr>
        <w:tabs>
          <w:tab w:val="clear" w:pos="1080"/>
          <w:tab w:val="num" w:pos="1560"/>
        </w:tabs>
        <w:ind w:left="1560" w:hanging="426"/>
        <w:jc w:val="both"/>
        <w:rPr>
          <w:rFonts w:ascii="Book Antiqua" w:hAnsi="Book Antiqua"/>
        </w:rPr>
      </w:pPr>
      <w:r w:rsidRPr="002200D7">
        <w:rPr>
          <w:rFonts w:ascii="Book Antiqua" w:hAnsi="Book Antiqua"/>
        </w:rPr>
        <w:t>to have any portion completed and delivered at the contract terms and provisions and /or</w:t>
      </w:r>
    </w:p>
    <w:p w:rsidR="0016624C" w:rsidRPr="002200D7" w:rsidRDefault="0016624C" w:rsidP="0016624C">
      <w:pPr>
        <w:numPr>
          <w:ilvl w:val="0"/>
          <w:numId w:val="8"/>
        </w:numPr>
        <w:tabs>
          <w:tab w:val="clear" w:pos="1080"/>
          <w:tab w:val="num" w:pos="1560"/>
        </w:tabs>
        <w:ind w:left="1560" w:hanging="426"/>
        <w:jc w:val="both"/>
        <w:rPr>
          <w:rFonts w:ascii="Book Antiqua" w:hAnsi="Book Antiqua"/>
        </w:rPr>
      </w:pPr>
      <w:r w:rsidRPr="002200D7">
        <w:rPr>
          <w:rFonts w:ascii="Book Antiqua" w:hAnsi="Book Antiqua"/>
        </w:rPr>
        <w:t xml:space="preserve">to cancel the remainder and pay to the </w:t>
      </w:r>
      <w:r w:rsidR="00D46979" w:rsidRPr="002200D7">
        <w:rPr>
          <w:rFonts w:ascii="Book Antiqua" w:hAnsi="Book Antiqua"/>
        </w:rPr>
        <w:t xml:space="preserve">contractor </w:t>
      </w:r>
      <w:r w:rsidRPr="002200D7">
        <w:rPr>
          <w:rFonts w:ascii="Book Antiqua" w:hAnsi="Book Antiqua"/>
        </w:rPr>
        <w:t>an agreed amount for partially completed services.</w:t>
      </w:r>
    </w:p>
    <w:p w:rsidR="0016624C" w:rsidRPr="002200D7" w:rsidRDefault="0016624C" w:rsidP="0036228D">
      <w:pPr>
        <w:pStyle w:val="Default"/>
        <w:numPr>
          <w:ilvl w:val="1"/>
          <w:numId w:val="2"/>
        </w:numPr>
        <w:spacing w:before="120" w:after="240"/>
        <w:ind w:left="567" w:hanging="567"/>
        <w:jc w:val="both"/>
        <w:rPr>
          <w:rFonts w:cs="Times New Roman"/>
        </w:rPr>
      </w:pPr>
      <w:r w:rsidRPr="002200D7">
        <w:rPr>
          <w:rFonts w:cs="Times New Roman"/>
          <w:bCs/>
        </w:rPr>
        <w:t>TERMINATION FOR INSOLVENCY</w:t>
      </w:r>
    </w:p>
    <w:p w:rsidR="0016624C" w:rsidRPr="002200D7" w:rsidRDefault="0016624C" w:rsidP="0036228D">
      <w:pPr>
        <w:pStyle w:val="Default"/>
        <w:spacing w:before="120" w:after="240"/>
        <w:ind w:left="567"/>
        <w:jc w:val="both"/>
        <w:rPr>
          <w:rFonts w:cs="Times New Roman"/>
        </w:rPr>
      </w:pPr>
      <w:r w:rsidRPr="002200D7">
        <w:rPr>
          <w:rFonts w:cs="Times New Roman"/>
          <w:bCs/>
        </w:rPr>
        <w:lastRenderedPageBreak/>
        <w:t>The</w:t>
      </w:r>
      <w:r w:rsidRPr="002200D7">
        <w:rPr>
          <w:rFonts w:cs="Times New Roman"/>
        </w:rPr>
        <w:t xml:space="preserve"> Owner may at any time terminate the contract by giving written notice to the </w:t>
      </w:r>
      <w:r w:rsidR="00D46979" w:rsidRPr="002200D7">
        <w:rPr>
          <w:rFonts w:cs="Times New Roman"/>
        </w:rPr>
        <w:t>contractor</w:t>
      </w:r>
      <w:r w:rsidRPr="002200D7">
        <w:rPr>
          <w:rFonts w:cs="Times New Roman"/>
        </w:rPr>
        <w:t xml:space="preserve">, without compensation to the </w:t>
      </w:r>
      <w:r w:rsidR="00D46979" w:rsidRPr="002200D7">
        <w:rPr>
          <w:rFonts w:cs="Times New Roman"/>
        </w:rPr>
        <w:t>contractor</w:t>
      </w:r>
      <w:r w:rsidRPr="002200D7">
        <w:rPr>
          <w:rFonts w:cs="Times New Roman"/>
        </w:rPr>
        <w:t xml:space="preserve">, if the </w:t>
      </w:r>
      <w:r w:rsidR="00D46979" w:rsidRPr="002200D7">
        <w:rPr>
          <w:rFonts w:cs="Times New Roman"/>
        </w:rPr>
        <w:t xml:space="preserve">contractor </w:t>
      </w:r>
      <w:r w:rsidRPr="002200D7">
        <w:rPr>
          <w:rFonts w:cs="Times New Roman"/>
        </w:rPr>
        <w:t>becomes bankrupt or otherwise insolvent, provided that such termination will not prejudice or affect any right of action or remedy which has accrued or will accrue thereafter to the Owner.</w:t>
      </w:r>
    </w:p>
    <w:p w:rsidR="0036228D" w:rsidRPr="002200D7" w:rsidRDefault="0036228D" w:rsidP="0036228D">
      <w:pPr>
        <w:pStyle w:val="Default"/>
        <w:numPr>
          <w:ilvl w:val="0"/>
          <w:numId w:val="2"/>
        </w:numPr>
        <w:spacing w:before="120" w:after="240"/>
        <w:ind w:left="567" w:hanging="567"/>
        <w:jc w:val="both"/>
        <w:rPr>
          <w:rFonts w:cs="Times New Roman"/>
        </w:rPr>
      </w:pPr>
      <w:r w:rsidRPr="002200D7">
        <w:rPr>
          <w:rFonts w:cs="Times New Roman"/>
          <w:b/>
        </w:rPr>
        <w:t>SUSPENSION OF THE OBLIGATION</w:t>
      </w:r>
    </w:p>
    <w:p w:rsidR="0036228D" w:rsidRPr="002200D7" w:rsidRDefault="0036228D" w:rsidP="0036228D">
      <w:pPr>
        <w:pStyle w:val="Default"/>
        <w:spacing w:before="120" w:after="240"/>
        <w:ind w:left="567"/>
        <w:jc w:val="both"/>
        <w:rPr>
          <w:rFonts w:cs="Times New Roman"/>
        </w:rPr>
      </w:pPr>
      <w:r w:rsidRPr="002200D7">
        <w:rPr>
          <w:rFonts w:cs="Times New Roman"/>
        </w:rPr>
        <w:t xml:space="preserve">The obligations stipulated in </w:t>
      </w:r>
      <w:r w:rsidR="00DE60BC" w:rsidRPr="002200D7">
        <w:rPr>
          <w:rFonts w:cs="Times New Roman"/>
        </w:rPr>
        <w:t>the</w:t>
      </w:r>
      <w:r w:rsidRPr="002200D7">
        <w:rPr>
          <w:rFonts w:cs="Times New Roman"/>
        </w:rPr>
        <w:t xml:space="preserve"> </w:t>
      </w:r>
      <w:r w:rsidR="00DE60BC" w:rsidRPr="002200D7">
        <w:rPr>
          <w:rFonts w:cs="Times New Roman"/>
        </w:rPr>
        <w:t>Bidding</w:t>
      </w:r>
      <w:r w:rsidRPr="002200D7">
        <w:rPr>
          <w:rFonts w:cs="Times New Roman"/>
        </w:rPr>
        <w:t xml:space="preserve"> documents can only be suspended in the case of any particular item of work, in the event of Force Majeure as </w:t>
      </w:r>
      <w:r w:rsidRPr="002200D7">
        <w:rPr>
          <w:rFonts w:cs="Times New Roman"/>
          <w:color w:val="auto"/>
        </w:rPr>
        <w:t xml:space="preserve">defined in </w:t>
      </w:r>
      <w:r w:rsidR="00DE60BC" w:rsidRPr="002200D7">
        <w:rPr>
          <w:rFonts w:cs="Times New Roman"/>
          <w:color w:val="auto"/>
        </w:rPr>
        <w:t xml:space="preserve">Clause </w:t>
      </w:r>
      <w:r w:rsidRPr="002200D7">
        <w:rPr>
          <w:rFonts w:cs="Times New Roman"/>
          <w:color w:val="auto"/>
        </w:rPr>
        <w:t xml:space="preserve">No. </w:t>
      </w:r>
      <w:r w:rsidR="00DE60BC" w:rsidRPr="002200D7">
        <w:rPr>
          <w:rFonts w:cs="Times New Roman"/>
          <w:color w:val="auto"/>
        </w:rPr>
        <w:t>15</w:t>
      </w:r>
      <w:r w:rsidRPr="002200D7">
        <w:rPr>
          <w:rFonts w:cs="Times New Roman"/>
          <w:color w:val="auto"/>
        </w:rPr>
        <w:t xml:space="preserve"> herein </w:t>
      </w:r>
      <w:r w:rsidRPr="002200D7">
        <w:rPr>
          <w:rFonts w:cs="Times New Roman"/>
        </w:rPr>
        <w:t>or as a result of an agreement between the parties.</w:t>
      </w:r>
    </w:p>
    <w:p w:rsidR="0036228D" w:rsidRPr="002200D7" w:rsidRDefault="0036228D" w:rsidP="0036228D">
      <w:pPr>
        <w:pStyle w:val="Default"/>
        <w:spacing w:before="120" w:after="240"/>
        <w:ind w:left="567"/>
        <w:jc w:val="both"/>
        <w:rPr>
          <w:rFonts w:cs="Times New Roman"/>
        </w:rPr>
      </w:pPr>
      <w:r w:rsidRPr="002200D7">
        <w:rPr>
          <w:rFonts w:cs="Times New Roman"/>
        </w:rPr>
        <w:t xml:space="preserve">In the event of Force Majeure, neither of the Parties may be considered in default of its obligations under the terms of the </w:t>
      </w:r>
      <w:r w:rsidR="00DE60BC" w:rsidRPr="002200D7">
        <w:rPr>
          <w:rFonts w:cs="Times New Roman"/>
        </w:rPr>
        <w:t xml:space="preserve">Bidding </w:t>
      </w:r>
      <w:r w:rsidRPr="002200D7">
        <w:rPr>
          <w:rFonts w:cs="Times New Roman"/>
        </w:rPr>
        <w:t>documents.</w:t>
      </w:r>
    </w:p>
    <w:p w:rsidR="00AC3665" w:rsidRPr="002200D7" w:rsidRDefault="00AC3665" w:rsidP="00AC3665">
      <w:pPr>
        <w:pStyle w:val="Default"/>
        <w:numPr>
          <w:ilvl w:val="0"/>
          <w:numId w:val="2"/>
        </w:numPr>
        <w:spacing w:before="120" w:after="240"/>
        <w:ind w:left="567" w:hanging="567"/>
        <w:jc w:val="both"/>
        <w:rPr>
          <w:rFonts w:cs="Times New Roman"/>
        </w:rPr>
      </w:pPr>
      <w:r w:rsidRPr="002200D7">
        <w:rPr>
          <w:rFonts w:cs="Times New Roman"/>
          <w:b/>
        </w:rPr>
        <w:t>ABANDONMENT OF WORK</w:t>
      </w:r>
    </w:p>
    <w:p w:rsidR="00AC3665" w:rsidRPr="002200D7" w:rsidRDefault="00AC3665" w:rsidP="00AC3665">
      <w:pPr>
        <w:pStyle w:val="Default"/>
        <w:spacing w:before="120" w:after="240"/>
        <w:ind w:left="567"/>
        <w:jc w:val="both"/>
        <w:rPr>
          <w:rFonts w:cs="Times New Roman"/>
        </w:rPr>
      </w:pPr>
      <w:r w:rsidRPr="002200D7">
        <w:rPr>
          <w:rFonts w:cs="Times New Roman"/>
        </w:rPr>
        <w:t xml:space="preserve">If any work included in the scope of </w:t>
      </w:r>
      <w:r w:rsidR="00DE60BC" w:rsidRPr="002200D7">
        <w:rPr>
          <w:rFonts w:cs="Times New Roman"/>
        </w:rPr>
        <w:t xml:space="preserve">the Bidding </w:t>
      </w:r>
      <w:r w:rsidRPr="002200D7">
        <w:rPr>
          <w:rFonts w:cs="Times New Roman"/>
        </w:rPr>
        <w:t xml:space="preserve">documents to be done by the contractor is abandoned or suspended for any cause or reasons which cannot be attributed to the contractor, payment shall be made on a pro-rate basis for the work actually done and reported by him. </w:t>
      </w:r>
    </w:p>
    <w:p w:rsidR="00AC3665" w:rsidRPr="002200D7" w:rsidRDefault="00AC3665" w:rsidP="004C3959">
      <w:pPr>
        <w:pStyle w:val="Default"/>
        <w:numPr>
          <w:ilvl w:val="0"/>
          <w:numId w:val="2"/>
        </w:numPr>
        <w:spacing w:before="120"/>
        <w:ind w:left="567" w:hanging="567"/>
        <w:jc w:val="both"/>
        <w:rPr>
          <w:rFonts w:cs="Times New Roman"/>
          <w:b/>
        </w:rPr>
      </w:pPr>
      <w:r w:rsidRPr="002200D7">
        <w:rPr>
          <w:rFonts w:cs="Times New Roman"/>
          <w:b/>
        </w:rPr>
        <w:t>BANKRUPTCY</w:t>
      </w:r>
    </w:p>
    <w:p w:rsidR="00AC3665" w:rsidRPr="002200D7" w:rsidRDefault="00AC3665" w:rsidP="00AC3665">
      <w:pPr>
        <w:pStyle w:val="ListParagraph"/>
        <w:numPr>
          <w:ilvl w:val="1"/>
          <w:numId w:val="2"/>
        </w:numPr>
        <w:ind w:left="567" w:hanging="567"/>
        <w:jc w:val="both"/>
        <w:rPr>
          <w:rFonts w:ascii="Book Antiqua" w:hAnsi="Book Antiqua"/>
        </w:rPr>
      </w:pPr>
      <w:r w:rsidRPr="002200D7">
        <w:rPr>
          <w:rFonts w:ascii="Book Antiqua" w:hAnsi="Book Antiqua"/>
        </w:rPr>
        <w:t>If the contractor has become bankrupt or have a receiving order made against him or compound with his creditors or being a corporation commence to be wound up, not being a voluntary winding up for the purposes only or amalgamation or reconstruction, or carry on their business under a receiver for the benefit of their creditors or any of them, POWERGRID shall be at liberty.</w:t>
      </w:r>
    </w:p>
    <w:p w:rsidR="00AC3665" w:rsidRPr="002200D7" w:rsidRDefault="00AC3665" w:rsidP="00AC3665">
      <w:pPr>
        <w:jc w:val="both"/>
        <w:rPr>
          <w:rFonts w:ascii="Book Antiqua" w:hAnsi="Book Antiqua"/>
        </w:rPr>
      </w:pPr>
    </w:p>
    <w:p w:rsidR="00AC3665" w:rsidRPr="002200D7" w:rsidRDefault="00AC3665" w:rsidP="00AC3665">
      <w:pPr>
        <w:numPr>
          <w:ilvl w:val="0"/>
          <w:numId w:val="12"/>
        </w:numPr>
        <w:tabs>
          <w:tab w:val="clear" w:pos="2487"/>
        </w:tabs>
        <w:ind w:left="993" w:hanging="426"/>
        <w:jc w:val="both"/>
        <w:rPr>
          <w:rFonts w:ascii="Book Antiqua" w:hAnsi="Book Antiqua"/>
        </w:rPr>
      </w:pPr>
      <w:r w:rsidRPr="002200D7">
        <w:rPr>
          <w:rFonts w:ascii="Book Antiqua" w:hAnsi="Book Antiqua"/>
        </w:rPr>
        <w:t>to terminate the assignment forthwith without any notice in writing to the              contractor or to the liquidator or receiver or to any person in whom the contractor may become vested.</w:t>
      </w:r>
    </w:p>
    <w:p w:rsidR="00AC3665" w:rsidRPr="002200D7" w:rsidRDefault="00AC3665" w:rsidP="00AC3665">
      <w:pPr>
        <w:ind w:left="993" w:hanging="426"/>
        <w:jc w:val="both"/>
        <w:rPr>
          <w:rFonts w:ascii="Book Antiqua" w:hAnsi="Book Antiqua"/>
        </w:rPr>
      </w:pPr>
    </w:p>
    <w:p w:rsidR="00AC3665" w:rsidRPr="002200D7" w:rsidRDefault="00AC3665" w:rsidP="00AC3665">
      <w:pPr>
        <w:numPr>
          <w:ilvl w:val="0"/>
          <w:numId w:val="12"/>
        </w:numPr>
        <w:tabs>
          <w:tab w:val="clear" w:pos="2487"/>
        </w:tabs>
        <w:ind w:left="993" w:hanging="426"/>
        <w:jc w:val="both"/>
        <w:rPr>
          <w:rFonts w:ascii="Book Antiqua" w:hAnsi="Book Antiqua"/>
        </w:rPr>
      </w:pPr>
      <w:r w:rsidRPr="002200D7">
        <w:rPr>
          <w:rFonts w:ascii="Book Antiqua" w:hAnsi="Book Antiqua"/>
        </w:rPr>
        <w:t xml:space="preserve">to give such liquidator receiver or other person the option of carrying out the assignment subject to their providing a guarantee for the due and faithful performance of the assignment </w:t>
      </w:r>
      <w:proofErr w:type="spellStart"/>
      <w:r w:rsidRPr="002200D7">
        <w:rPr>
          <w:rFonts w:ascii="Book Antiqua" w:hAnsi="Book Antiqua"/>
        </w:rPr>
        <w:t>upto</w:t>
      </w:r>
      <w:proofErr w:type="spellEnd"/>
      <w:r w:rsidRPr="002200D7">
        <w:rPr>
          <w:rFonts w:ascii="Book Antiqua" w:hAnsi="Book Antiqua"/>
        </w:rPr>
        <w:t xml:space="preserve"> an amount to be determined by POWERGRID.</w:t>
      </w:r>
    </w:p>
    <w:p w:rsidR="00842F0A" w:rsidRPr="002200D7" w:rsidRDefault="00842F0A" w:rsidP="00842F0A">
      <w:pPr>
        <w:pStyle w:val="Default"/>
        <w:numPr>
          <w:ilvl w:val="0"/>
          <w:numId w:val="2"/>
        </w:numPr>
        <w:spacing w:before="120" w:after="240"/>
        <w:ind w:left="567" w:hanging="567"/>
        <w:jc w:val="both"/>
        <w:rPr>
          <w:rFonts w:cs="Times New Roman"/>
        </w:rPr>
      </w:pPr>
      <w:r w:rsidRPr="002200D7">
        <w:rPr>
          <w:rFonts w:cs="Times New Roman"/>
          <w:b/>
        </w:rPr>
        <w:t>GOVERNING LAWS</w:t>
      </w:r>
    </w:p>
    <w:p w:rsidR="00AC3665" w:rsidRPr="002200D7" w:rsidRDefault="00842F0A" w:rsidP="00AC3665">
      <w:pPr>
        <w:pStyle w:val="Default"/>
        <w:spacing w:before="120" w:after="240"/>
        <w:ind w:left="567"/>
        <w:jc w:val="both"/>
        <w:rPr>
          <w:rFonts w:cs="Times New Roman"/>
        </w:rPr>
      </w:pPr>
      <w:r w:rsidRPr="002200D7">
        <w:rPr>
          <w:rFonts w:cs="Times New Roman"/>
        </w:rPr>
        <w:t>This work shall be governed by the Indian Laws for the time being in force and the Delhi Courts shall have the exclusive jurisdiction.</w:t>
      </w:r>
    </w:p>
    <w:sectPr w:rsidR="00AC3665" w:rsidRPr="002200D7" w:rsidSect="00C5277C">
      <w:pgSz w:w="11906" w:h="16838"/>
      <w:pgMar w:top="1440" w:right="991"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C0D69"/>
    <w:multiLevelType w:val="multilevel"/>
    <w:tmpl w:val="3334DE98"/>
    <w:lvl w:ilvl="0">
      <w:start w:val="2"/>
      <w:numFmt w:val="decimal"/>
      <w:lvlText w:val="%1."/>
      <w:lvlJc w:val="left"/>
      <w:pPr>
        <w:ind w:left="360" w:hanging="360"/>
      </w:pPr>
      <w:rPr>
        <w:rFonts w:hint="default"/>
        <w:b/>
        <w:color w:val="auto"/>
      </w:rPr>
    </w:lvl>
    <w:lvl w:ilvl="1">
      <w:start w:val="1"/>
      <w:numFmt w:val="decimal"/>
      <w:lvlText w:val="%1.%2."/>
      <w:lvlJc w:val="left"/>
      <w:pPr>
        <w:ind w:left="1287" w:hanging="720"/>
      </w:pPr>
      <w:rPr>
        <w:rFonts w:hint="default"/>
        <w:b/>
        <w:color w:val="auto"/>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 w15:restartNumberingAfterBreak="0">
    <w:nsid w:val="07754D72"/>
    <w:multiLevelType w:val="hybridMultilevel"/>
    <w:tmpl w:val="63DEC244"/>
    <w:lvl w:ilvl="0" w:tplc="812A986E">
      <w:start w:val="1"/>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2" w15:restartNumberingAfterBreak="0">
    <w:nsid w:val="13820949"/>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7EC7C2B"/>
    <w:multiLevelType w:val="hybridMultilevel"/>
    <w:tmpl w:val="92BE28D0"/>
    <w:lvl w:ilvl="0" w:tplc="1DEC2EBA">
      <w:start w:val="1"/>
      <w:numFmt w:val="lowerLetter"/>
      <w:lvlText w:val="%1."/>
      <w:lvlJc w:val="left"/>
      <w:pPr>
        <w:ind w:left="1647" w:hanging="360"/>
      </w:pPr>
      <w:rPr>
        <w:rFonts w:hint="default"/>
        <w:color w:val="auto"/>
      </w:rPr>
    </w:lvl>
    <w:lvl w:ilvl="1" w:tplc="40090019" w:tentative="1">
      <w:start w:val="1"/>
      <w:numFmt w:val="lowerLetter"/>
      <w:lvlText w:val="%2."/>
      <w:lvlJc w:val="left"/>
      <w:pPr>
        <w:ind w:left="2367" w:hanging="360"/>
      </w:pPr>
    </w:lvl>
    <w:lvl w:ilvl="2" w:tplc="4009001B" w:tentative="1">
      <w:start w:val="1"/>
      <w:numFmt w:val="lowerRoman"/>
      <w:lvlText w:val="%3."/>
      <w:lvlJc w:val="right"/>
      <w:pPr>
        <w:ind w:left="3087" w:hanging="180"/>
      </w:pPr>
    </w:lvl>
    <w:lvl w:ilvl="3" w:tplc="4009000F" w:tentative="1">
      <w:start w:val="1"/>
      <w:numFmt w:val="decimal"/>
      <w:lvlText w:val="%4."/>
      <w:lvlJc w:val="left"/>
      <w:pPr>
        <w:ind w:left="3807" w:hanging="360"/>
      </w:pPr>
    </w:lvl>
    <w:lvl w:ilvl="4" w:tplc="40090019" w:tentative="1">
      <w:start w:val="1"/>
      <w:numFmt w:val="lowerLetter"/>
      <w:lvlText w:val="%5."/>
      <w:lvlJc w:val="left"/>
      <w:pPr>
        <w:ind w:left="4527" w:hanging="360"/>
      </w:pPr>
    </w:lvl>
    <w:lvl w:ilvl="5" w:tplc="4009001B" w:tentative="1">
      <w:start w:val="1"/>
      <w:numFmt w:val="lowerRoman"/>
      <w:lvlText w:val="%6."/>
      <w:lvlJc w:val="right"/>
      <w:pPr>
        <w:ind w:left="5247" w:hanging="180"/>
      </w:pPr>
    </w:lvl>
    <w:lvl w:ilvl="6" w:tplc="4009000F" w:tentative="1">
      <w:start w:val="1"/>
      <w:numFmt w:val="decimal"/>
      <w:lvlText w:val="%7."/>
      <w:lvlJc w:val="left"/>
      <w:pPr>
        <w:ind w:left="5967" w:hanging="360"/>
      </w:pPr>
    </w:lvl>
    <w:lvl w:ilvl="7" w:tplc="40090019" w:tentative="1">
      <w:start w:val="1"/>
      <w:numFmt w:val="lowerLetter"/>
      <w:lvlText w:val="%8."/>
      <w:lvlJc w:val="left"/>
      <w:pPr>
        <w:ind w:left="6687" w:hanging="360"/>
      </w:pPr>
    </w:lvl>
    <w:lvl w:ilvl="8" w:tplc="4009001B" w:tentative="1">
      <w:start w:val="1"/>
      <w:numFmt w:val="lowerRoman"/>
      <w:lvlText w:val="%9."/>
      <w:lvlJc w:val="right"/>
      <w:pPr>
        <w:ind w:left="7407" w:hanging="180"/>
      </w:pPr>
    </w:lvl>
  </w:abstractNum>
  <w:abstractNum w:abstractNumId="4" w15:restartNumberingAfterBreak="0">
    <w:nsid w:val="18842265"/>
    <w:multiLevelType w:val="hybridMultilevel"/>
    <w:tmpl w:val="0756AD44"/>
    <w:lvl w:ilvl="0" w:tplc="B1CA1BE0">
      <w:start w:val="1"/>
      <w:numFmt w:val="lowerLetter"/>
      <w:lvlText w:val="%1."/>
      <w:lvlJc w:val="left"/>
      <w:pPr>
        <w:ind w:left="1647" w:hanging="360"/>
      </w:pPr>
      <w:rPr>
        <w:rFonts w:hint="default"/>
        <w:color w:val="auto"/>
      </w:rPr>
    </w:lvl>
    <w:lvl w:ilvl="1" w:tplc="40090019" w:tentative="1">
      <w:start w:val="1"/>
      <w:numFmt w:val="lowerLetter"/>
      <w:lvlText w:val="%2."/>
      <w:lvlJc w:val="left"/>
      <w:pPr>
        <w:ind w:left="2367" w:hanging="360"/>
      </w:pPr>
    </w:lvl>
    <w:lvl w:ilvl="2" w:tplc="4009001B" w:tentative="1">
      <w:start w:val="1"/>
      <w:numFmt w:val="lowerRoman"/>
      <w:lvlText w:val="%3."/>
      <w:lvlJc w:val="right"/>
      <w:pPr>
        <w:ind w:left="3087" w:hanging="180"/>
      </w:pPr>
    </w:lvl>
    <w:lvl w:ilvl="3" w:tplc="4009000F" w:tentative="1">
      <w:start w:val="1"/>
      <w:numFmt w:val="decimal"/>
      <w:lvlText w:val="%4."/>
      <w:lvlJc w:val="left"/>
      <w:pPr>
        <w:ind w:left="3807" w:hanging="360"/>
      </w:pPr>
    </w:lvl>
    <w:lvl w:ilvl="4" w:tplc="40090019" w:tentative="1">
      <w:start w:val="1"/>
      <w:numFmt w:val="lowerLetter"/>
      <w:lvlText w:val="%5."/>
      <w:lvlJc w:val="left"/>
      <w:pPr>
        <w:ind w:left="4527" w:hanging="360"/>
      </w:pPr>
    </w:lvl>
    <w:lvl w:ilvl="5" w:tplc="4009001B" w:tentative="1">
      <w:start w:val="1"/>
      <w:numFmt w:val="lowerRoman"/>
      <w:lvlText w:val="%6."/>
      <w:lvlJc w:val="right"/>
      <w:pPr>
        <w:ind w:left="5247" w:hanging="180"/>
      </w:pPr>
    </w:lvl>
    <w:lvl w:ilvl="6" w:tplc="4009000F" w:tentative="1">
      <w:start w:val="1"/>
      <w:numFmt w:val="decimal"/>
      <w:lvlText w:val="%7."/>
      <w:lvlJc w:val="left"/>
      <w:pPr>
        <w:ind w:left="5967" w:hanging="360"/>
      </w:pPr>
    </w:lvl>
    <w:lvl w:ilvl="7" w:tplc="40090019" w:tentative="1">
      <w:start w:val="1"/>
      <w:numFmt w:val="lowerLetter"/>
      <w:lvlText w:val="%8."/>
      <w:lvlJc w:val="left"/>
      <w:pPr>
        <w:ind w:left="6687" w:hanging="360"/>
      </w:pPr>
    </w:lvl>
    <w:lvl w:ilvl="8" w:tplc="4009001B" w:tentative="1">
      <w:start w:val="1"/>
      <w:numFmt w:val="lowerRoman"/>
      <w:lvlText w:val="%9."/>
      <w:lvlJc w:val="right"/>
      <w:pPr>
        <w:ind w:left="7407" w:hanging="180"/>
      </w:pPr>
    </w:lvl>
  </w:abstractNum>
  <w:abstractNum w:abstractNumId="5" w15:restartNumberingAfterBreak="0">
    <w:nsid w:val="3A86568C"/>
    <w:multiLevelType w:val="hybridMultilevel"/>
    <w:tmpl w:val="24983F06"/>
    <w:lvl w:ilvl="0" w:tplc="16783B08">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E173D04"/>
    <w:multiLevelType w:val="hybridMultilevel"/>
    <w:tmpl w:val="CCEAE9E0"/>
    <w:lvl w:ilvl="0" w:tplc="546AC770">
      <w:start w:val="1"/>
      <w:numFmt w:val="upp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7" w15:restartNumberingAfterBreak="0">
    <w:nsid w:val="4C257606"/>
    <w:multiLevelType w:val="hybridMultilevel"/>
    <w:tmpl w:val="95E4F9FC"/>
    <w:lvl w:ilvl="0" w:tplc="46B2B2AA">
      <w:start w:val="1"/>
      <w:numFmt w:val="lowerLetter"/>
      <w:lvlText w:val="%1."/>
      <w:lvlJc w:val="left"/>
      <w:pPr>
        <w:ind w:left="1647" w:hanging="360"/>
      </w:pPr>
      <w:rPr>
        <w:rFonts w:hint="default"/>
      </w:rPr>
    </w:lvl>
    <w:lvl w:ilvl="1" w:tplc="40090019" w:tentative="1">
      <w:start w:val="1"/>
      <w:numFmt w:val="lowerLetter"/>
      <w:lvlText w:val="%2."/>
      <w:lvlJc w:val="left"/>
      <w:pPr>
        <w:ind w:left="2367" w:hanging="360"/>
      </w:pPr>
    </w:lvl>
    <w:lvl w:ilvl="2" w:tplc="4009001B" w:tentative="1">
      <w:start w:val="1"/>
      <w:numFmt w:val="lowerRoman"/>
      <w:lvlText w:val="%3."/>
      <w:lvlJc w:val="right"/>
      <w:pPr>
        <w:ind w:left="3087" w:hanging="180"/>
      </w:pPr>
    </w:lvl>
    <w:lvl w:ilvl="3" w:tplc="4009000F" w:tentative="1">
      <w:start w:val="1"/>
      <w:numFmt w:val="decimal"/>
      <w:lvlText w:val="%4."/>
      <w:lvlJc w:val="left"/>
      <w:pPr>
        <w:ind w:left="3807" w:hanging="360"/>
      </w:pPr>
    </w:lvl>
    <w:lvl w:ilvl="4" w:tplc="40090019" w:tentative="1">
      <w:start w:val="1"/>
      <w:numFmt w:val="lowerLetter"/>
      <w:lvlText w:val="%5."/>
      <w:lvlJc w:val="left"/>
      <w:pPr>
        <w:ind w:left="4527" w:hanging="360"/>
      </w:pPr>
    </w:lvl>
    <w:lvl w:ilvl="5" w:tplc="4009001B" w:tentative="1">
      <w:start w:val="1"/>
      <w:numFmt w:val="lowerRoman"/>
      <w:lvlText w:val="%6."/>
      <w:lvlJc w:val="right"/>
      <w:pPr>
        <w:ind w:left="5247" w:hanging="180"/>
      </w:pPr>
    </w:lvl>
    <w:lvl w:ilvl="6" w:tplc="4009000F" w:tentative="1">
      <w:start w:val="1"/>
      <w:numFmt w:val="decimal"/>
      <w:lvlText w:val="%7."/>
      <w:lvlJc w:val="left"/>
      <w:pPr>
        <w:ind w:left="5967" w:hanging="360"/>
      </w:pPr>
    </w:lvl>
    <w:lvl w:ilvl="7" w:tplc="40090019" w:tentative="1">
      <w:start w:val="1"/>
      <w:numFmt w:val="lowerLetter"/>
      <w:lvlText w:val="%8."/>
      <w:lvlJc w:val="left"/>
      <w:pPr>
        <w:ind w:left="6687" w:hanging="360"/>
      </w:pPr>
    </w:lvl>
    <w:lvl w:ilvl="8" w:tplc="4009001B" w:tentative="1">
      <w:start w:val="1"/>
      <w:numFmt w:val="lowerRoman"/>
      <w:lvlText w:val="%9."/>
      <w:lvlJc w:val="right"/>
      <w:pPr>
        <w:ind w:left="7407" w:hanging="180"/>
      </w:pPr>
    </w:lvl>
  </w:abstractNum>
  <w:abstractNum w:abstractNumId="8" w15:restartNumberingAfterBreak="0">
    <w:nsid w:val="4E8F15B6"/>
    <w:multiLevelType w:val="hybridMultilevel"/>
    <w:tmpl w:val="CB061F88"/>
    <w:lvl w:ilvl="0" w:tplc="04090017">
      <w:start w:val="1"/>
      <w:numFmt w:val="lowerLetter"/>
      <w:lvlText w:val="%1)"/>
      <w:lvlJc w:val="left"/>
      <w:pPr>
        <w:tabs>
          <w:tab w:val="num" w:pos="2487"/>
        </w:tabs>
        <w:ind w:left="2487" w:hanging="360"/>
      </w:pPr>
      <w:rPr>
        <w:rFonts w:hint="default"/>
      </w:rPr>
    </w:lvl>
    <w:lvl w:ilvl="1" w:tplc="04090019" w:tentative="1">
      <w:start w:val="1"/>
      <w:numFmt w:val="lowerLetter"/>
      <w:lvlText w:val="%2."/>
      <w:lvlJc w:val="left"/>
      <w:pPr>
        <w:tabs>
          <w:tab w:val="num" w:pos="3207"/>
        </w:tabs>
        <w:ind w:left="3207" w:hanging="360"/>
      </w:pPr>
    </w:lvl>
    <w:lvl w:ilvl="2" w:tplc="0409001B" w:tentative="1">
      <w:start w:val="1"/>
      <w:numFmt w:val="lowerRoman"/>
      <w:lvlText w:val="%3."/>
      <w:lvlJc w:val="right"/>
      <w:pPr>
        <w:tabs>
          <w:tab w:val="num" w:pos="3927"/>
        </w:tabs>
        <w:ind w:left="3927" w:hanging="180"/>
      </w:pPr>
    </w:lvl>
    <w:lvl w:ilvl="3" w:tplc="0409000F" w:tentative="1">
      <w:start w:val="1"/>
      <w:numFmt w:val="decimal"/>
      <w:lvlText w:val="%4."/>
      <w:lvlJc w:val="left"/>
      <w:pPr>
        <w:tabs>
          <w:tab w:val="num" w:pos="4647"/>
        </w:tabs>
        <w:ind w:left="4647" w:hanging="360"/>
      </w:pPr>
    </w:lvl>
    <w:lvl w:ilvl="4" w:tplc="04090019" w:tentative="1">
      <w:start w:val="1"/>
      <w:numFmt w:val="lowerLetter"/>
      <w:lvlText w:val="%5."/>
      <w:lvlJc w:val="left"/>
      <w:pPr>
        <w:tabs>
          <w:tab w:val="num" w:pos="5367"/>
        </w:tabs>
        <w:ind w:left="5367" w:hanging="360"/>
      </w:pPr>
    </w:lvl>
    <w:lvl w:ilvl="5" w:tplc="0409001B" w:tentative="1">
      <w:start w:val="1"/>
      <w:numFmt w:val="lowerRoman"/>
      <w:lvlText w:val="%6."/>
      <w:lvlJc w:val="right"/>
      <w:pPr>
        <w:tabs>
          <w:tab w:val="num" w:pos="6087"/>
        </w:tabs>
        <w:ind w:left="6087" w:hanging="180"/>
      </w:pPr>
    </w:lvl>
    <w:lvl w:ilvl="6" w:tplc="0409000F" w:tentative="1">
      <w:start w:val="1"/>
      <w:numFmt w:val="decimal"/>
      <w:lvlText w:val="%7."/>
      <w:lvlJc w:val="left"/>
      <w:pPr>
        <w:tabs>
          <w:tab w:val="num" w:pos="6807"/>
        </w:tabs>
        <w:ind w:left="6807" w:hanging="360"/>
      </w:pPr>
    </w:lvl>
    <w:lvl w:ilvl="7" w:tplc="04090019" w:tentative="1">
      <w:start w:val="1"/>
      <w:numFmt w:val="lowerLetter"/>
      <w:lvlText w:val="%8."/>
      <w:lvlJc w:val="left"/>
      <w:pPr>
        <w:tabs>
          <w:tab w:val="num" w:pos="7527"/>
        </w:tabs>
        <w:ind w:left="7527" w:hanging="360"/>
      </w:pPr>
    </w:lvl>
    <w:lvl w:ilvl="8" w:tplc="0409001B" w:tentative="1">
      <w:start w:val="1"/>
      <w:numFmt w:val="lowerRoman"/>
      <w:lvlText w:val="%9."/>
      <w:lvlJc w:val="right"/>
      <w:pPr>
        <w:tabs>
          <w:tab w:val="num" w:pos="8247"/>
        </w:tabs>
        <w:ind w:left="8247" w:hanging="180"/>
      </w:pPr>
    </w:lvl>
  </w:abstractNum>
  <w:abstractNum w:abstractNumId="9" w15:restartNumberingAfterBreak="0">
    <w:nsid w:val="5DF379CB"/>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607651F6"/>
    <w:multiLevelType w:val="hybridMultilevel"/>
    <w:tmpl w:val="0456CFAA"/>
    <w:lvl w:ilvl="0" w:tplc="5338F69A">
      <w:start w:val="1"/>
      <w:numFmt w:val="upp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1" w15:restartNumberingAfterBreak="0">
    <w:nsid w:val="619D097B"/>
    <w:multiLevelType w:val="hybridMultilevel"/>
    <w:tmpl w:val="D06694BA"/>
    <w:lvl w:ilvl="0" w:tplc="3998D7C2">
      <w:start w:val="1"/>
      <w:numFmt w:val="lowerLetter"/>
      <w:lvlText w:val="%1)"/>
      <w:lvlJc w:val="left"/>
      <w:pPr>
        <w:ind w:left="1062" w:hanging="360"/>
      </w:pPr>
      <w:rPr>
        <w:rFonts w:hint="default"/>
        <w:b w:val="0"/>
        <w:bCs w:val="0"/>
      </w:rPr>
    </w:lvl>
    <w:lvl w:ilvl="1" w:tplc="40090019" w:tentative="1">
      <w:start w:val="1"/>
      <w:numFmt w:val="lowerLetter"/>
      <w:lvlText w:val="%2."/>
      <w:lvlJc w:val="left"/>
      <w:pPr>
        <w:ind w:left="1782" w:hanging="360"/>
      </w:pPr>
    </w:lvl>
    <w:lvl w:ilvl="2" w:tplc="4009001B" w:tentative="1">
      <w:start w:val="1"/>
      <w:numFmt w:val="lowerRoman"/>
      <w:lvlText w:val="%3."/>
      <w:lvlJc w:val="right"/>
      <w:pPr>
        <w:ind w:left="2502" w:hanging="180"/>
      </w:pPr>
    </w:lvl>
    <w:lvl w:ilvl="3" w:tplc="4009000F" w:tentative="1">
      <w:start w:val="1"/>
      <w:numFmt w:val="decimal"/>
      <w:lvlText w:val="%4."/>
      <w:lvlJc w:val="left"/>
      <w:pPr>
        <w:ind w:left="3222" w:hanging="360"/>
      </w:pPr>
    </w:lvl>
    <w:lvl w:ilvl="4" w:tplc="40090019" w:tentative="1">
      <w:start w:val="1"/>
      <w:numFmt w:val="lowerLetter"/>
      <w:lvlText w:val="%5."/>
      <w:lvlJc w:val="left"/>
      <w:pPr>
        <w:ind w:left="3942" w:hanging="360"/>
      </w:pPr>
    </w:lvl>
    <w:lvl w:ilvl="5" w:tplc="4009001B" w:tentative="1">
      <w:start w:val="1"/>
      <w:numFmt w:val="lowerRoman"/>
      <w:lvlText w:val="%6."/>
      <w:lvlJc w:val="right"/>
      <w:pPr>
        <w:ind w:left="4662" w:hanging="180"/>
      </w:pPr>
    </w:lvl>
    <w:lvl w:ilvl="6" w:tplc="4009000F" w:tentative="1">
      <w:start w:val="1"/>
      <w:numFmt w:val="decimal"/>
      <w:lvlText w:val="%7."/>
      <w:lvlJc w:val="left"/>
      <w:pPr>
        <w:ind w:left="5382" w:hanging="360"/>
      </w:pPr>
    </w:lvl>
    <w:lvl w:ilvl="7" w:tplc="40090019" w:tentative="1">
      <w:start w:val="1"/>
      <w:numFmt w:val="lowerLetter"/>
      <w:lvlText w:val="%8."/>
      <w:lvlJc w:val="left"/>
      <w:pPr>
        <w:ind w:left="6102" w:hanging="360"/>
      </w:pPr>
    </w:lvl>
    <w:lvl w:ilvl="8" w:tplc="4009001B" w:tentative="1">
      <w:start w:val="1"/>
      <w:numFmt w:val="lowerRoman"/>
      <w:lvlText w:val="%9."/>
      <w:lvlJc w:val="right"/>
      <w:pPr>
        <w:ind w:left="6822" w:hanging="180"/>
      </w:pPr>
    </w:lvl>
  </w:abstractNum>
  <w:abstractNum w:abstractNumId="12" w15:restartNumberingAfterBreak="0">
    <w:nsid w:val="66663259"/>
    <w:multiLevelType w:val="hybridMultilevel"/>
    <w:tmpl w:val="1C6EFFF0"/>
    <w:lvl w:ilvl="0" w:tplc="160880B4">
      <w:start w:val="1"/>
      <w:numFmt w:val="upperLetter"/>
      <w:lvlText w:val="%1."/>
      <w:lvlJc w:val="left"/>
      <w:pPr>
        <w:ind w:left="720" w:hanging="360"/>
      </w:pPr>
      <w:rPr>
        <w:rFonts w:hint="default"/>
        <w:color w:val="auto"/>
      </w:rPr>
    </w:lvl>
    <w:lvl w:ilvl="1" w:tplc="4009000F">
      <w:start w:val="1"/>
      <w:numFmt w:val="decimal"/>
      <w:lvlText w:val="%2."/>
      <w:lvlJc w:val="left"/>
      <w:pPr>
        <w:ind w:left="1440" w:hanging="360"/>
      </w:pPr>
    </w:lvl>
    <w:lvl w:ilvl="2" w:tplc="4009001B">
      <w:start w:val="1"/>
      <w:numFmt w:val="lowerRoman"/>
      <w:lvlText w:val="%3."/>
      <w:lvlJc w:val="right"/>
      <w:pPr>
        <w:ind w:left="2160" w:hanging="180"/>
      </w:pPr>
    </w:lvl>
    <w:lvl w:ilvl="3" w:tplc="4552BC30">
      <w:start w:val="1"/>
      <w:numFmt w:val="lowerLetter"/>
      <w:lvlText w:val="(%4)"/>
      <w:lvlJc w:val="left"/>
      <w:pPr>
        <w:ind w:left="2880" w:hanging="360"/>
      </w:pPr>
      <w:rPr>
        <w:rFonts w:hint="default"/>
        <w:strike w:val="0"/>
        <w:color w:val="auto"/>
      </w:r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C59597A"/>
    <w:multiLevelType w:val="hybridMultilevel"/>
    <w:tmpl w:val="76C029E8"/>
    <w:lvl w:ilvl="0" w:tplc="C03C79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326A06"/>
    <w:multiLevelType w:val="hybridMultilevel"/>
    <w:tmpl w:val="5FD024CE"/>
    <w:lvl w:ilvl="0" w:tplc="71CAAE2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2"/>
  </w:num>
  <w:num w:numId="2">
    <w:abstractNumId w:val="0"/>
  </w:num>
  <w:num w:numId="3">
    <w:abstractNumId w:val="5"/>
  </w:num>
  <w:num w:numId="4">
    <w:abstractNumId w:val="14"/>
  </w:num>
  <w:num w:numId="5">
    <w:abstractNumId w:val="4"/>
  </w:num>
  <w:num w:numId="6">
    <w:abstractNumId w:val="13"/>
  </w:num>
  <w:num w:numId="7">
    <w:abstractNumId w:val="2"/>
  </w:num>
  <w:num w:numId="8">
    <w:abstractNumId w:val="9"/>
  </w:num>
  <w:num w:numId="9">
    <w:abstractNumId w:val="1"/>
  </w:num>
  <w:num w:numId="10">
    <w:abstractNumId w:val="6"/>
  </w:num>
  <w:num w:numId="11">
    <w:abstractNumId w:val="10"/>
  </w:num>
  <w:num w:numId="12">
    <w:abstractNumId w:val="8"/>
  </w:num>
  <w:num w:numId="13">
    <w:abstractNumId w:val="11"/>
  </w:num>
  <w:num w:numId="14">
    <w:abstractNumId w:val="3"/>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AC6"/>
    <w:rsid w:val="00026148"/>
    <w:rsid w:val="00094A5F"/>
    <w:rsid w:val="000D30A7"/>
    <w:rsid w:val="001177B1"/>
    <w:rsid w:val="0016624C"/>
    <w:rsid w:val="002200D7"/>
    <w:rsid w:val="0028243E"/>
    <w:rsid w:val="002965C2"/>
    <w:rsid w:val="00297CF4"/>
    <w:rsid w:val="002C3953"/>
    <w:rsid w:val="002F47A6"/>
    <w:rsid w:val="00324A93"/>
    <w:rsid w:val="0036228D"/>
    <w:rsid w:val="00373C5A"/>
    <w:rsid w:val="003812D9"/>
    <w:rsid w:val="00385FA0"/>
    <w:rsid w:val="003F2BD7"/>
    <w:rsid w:val="00416A71"/>
    <w:rsid w:val="00434411"/>
    <w:rsid w:val="004618C9"/>
    <w:rsid w:val="004A2917"/>
    <w:rsid w:val="004A7FEB"/>
    <w:rsid w:val="004B0685"/>
    <w:rsid w:val="004C3959"/>
    <w:rsid w:val="00513A36"/>
    <w:rsid w:val="00540A9F"/>
    <w:rsid w:val="0054383E"/>
    <w:rsid w:val="0058766F"/>
    <w:rsid w:val="00597BDD"/>
    <w:rsid w:val="005B301C"/>
    <w:rsid w:val="005E64A4"/>
    <w:rsid w:val="00642715"/>
    <w:rsid w:val="00673149"/>
    <w:rsid w:val="0067413A"/>
    <w:rsid w:val="006838DA"/>
    <w:rsid w:val="0069488A"/>
    <w:rsid w:val="006C2663"/>
    <w:rsid w:val="0072715A"/>
    <w:rsid w:val="00795311"/>
    <w:rsid w:val="0081345C"/>
    <w:rsid w:val="00842F0A"/>
    <w:rsid w:val="008D3FAB"/>
    <w:rsid w:val="009608A1"/>
    <w:rsid w:val="009663D0"/>
    <w:rsid w:val="0097022F"/>
    <w:rsid w:val="009765FF"/>
    <w:rsid w:val="009A28BC"/>
    <w:rsid w:val="009B5E29"/>
    <w:rsid w:val="009D7B33"/>
    <w:rsid w:val="00A26CC1"/>
    <w:rsid w:val="00A45D79"/>
    <w:rsid w:val="00A90999"/>
    <w:rsid w:val="00A967AC"/>
    <w:rsid w:val="00AC3665"/>
    <w:rsid w:val="00B6697F"/>
    <w:rsid w:val="00BE76A8"/>
    <w:rsid w:val="00C3703C"/>
    <w:rsid w:val="00C51D2E"/>
    <w:rsid w:val="00C5277C"/>
    <w:rsid w:val="00C735C3"/>
    <w:rsid w:val="00C7614E"/>
    <w:rsid w:val="00CE46EB"/>
    <w:rsid w:val="00D237C8"/>
    <w:rsid w:val="00D46979"/>
    <w:rsid w:val="00D626B5"/>
    <w:rsid w:val="00D77E64"/>
    <w:rsid w:val="00D83C79"/>
    <w:rsid w:val="00D9375C"/>
    <w:rsid w:val="00DB0AC6"/>
    <w:rsid w:val="00DE4465"/>
    <w:rsid w:val="00DE60BC"/>
    <w:rsid w:val="00E22B1F"/>
    <w:rsid w:val="00E718A1"/>
    <w:rsid w:val="00EE63DF"/>
    <w:rsid w:val="00F10033"/>
    <w:rsid w:val="00F755EB"/>
    <w:rsid w:val="00F969B7"/>
    <w:rsid w:val="00FA5001"/>
    <w:rsid w:val="00FB124E"/>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F74E1"/>
  <w15:chartTrackingRefBased/>
  <w15:docId w15:val="{8CAB4DFE-0D06-4AA7-8A19-56990E67C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614E"/>
    <w:pPr>
      <w:spacing w:after="0" w:line="240" w:lineRule="auto"/>
    </w:pPr>
    <w:rPr>
      <w:rFonts w:ascii="Times New Roman" w:eastAsia="Times New Roman" w:hAnsi="Times New Roman" w:cs="Times New Roman"/>
      <w:sz w:val="24"/>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B0AC6"/>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aliases w:val="heading 9,Annexure,List Paragraph1,Heading 91,Heading 911,Heading 9111,Heading 91111,Heading 92,WinDForce-Letter,List Paragraph11,List Paragraph2,Heading 911111,Heading 93,Heading 94,Heading 95,Bullet 05,Heading 921,Heading 96,Heading 97"/>
    <w:basedOn w:val="Normal"/>
    <w:link w:val="ListParagraphChar"/>
    <w:uiPriority w:val="34"/>
    <w:qFormat/>
    <w:rsid w:val="00324A93"/>
    <w:pPr>
      <w:ind w:left="720"/>
      <w:contextualSpacing/>
    </w:pPr>
  </w:style>
  <w:style w:type="character" w:customStyle="1" w:styleId="ListParagraphChar">
    <w:name w:val="List Paragraph Char"/>
    <w:aliases w:val="heading 9 Char,Annexure Char,List Paragraph1 Char,Heading 91 Char,Heading 911 Char,Heading 9111 Char,Heading 91111 Char,Heading 92 Char,WinDForce-Letter Char,List Paragraph11 Char,List Paragraph2 Char,Heading 911111 Char"/>
    <w:link w:val="ListParagraph"/>
    <w:uiPriority w:val="34"/>
    <w:qFormat/>
    <w:locked/>
    <w:rsid w:val="00DE4465"/>
    <w:rPr>
      <w:rFonts w:ascii="Times New Roman" w:eastAsia="Times New Roman" w:hAnsi="Times New Roman" w:cs="Times New Roman"/>
      <w:sz w:val="24"/>
      <w:szCs w:val="24"/>
      <w:lang w:val="en-US" w:bidi="ar-SA"/>
    </w:rPr>
  </w:style>
  <w:style w:type="character" w:styleId="Hyperlink">
    <w:name w:val="Hyperlink"/>
    <w:rsid w:val="004A7FEB"/>
    <w:rPr>
      <w:rFonts w:cs="Times New Roman"/>
      <w:color w:val="0000FF"/>
      <w:u w:val="single"/>
    </w:rPr>
  </w:style>
  <w:style w:type="table" w:styleId="TableGrid">
    <w:name w:val="Table Grid"/>
    <w:basedOn w:val="TableNormal"/>
    <w:uiPriority w:val="59"/>
    <w:rsid w:val="00795311"/>
    <w:pPr>
      <w:spacing w:after="0" w:line="240" w:lineRule="auto"/>
    </w:pPr>
    <w:rPr>
      <w:rFonts w:ascii="Times New Roman" w:eastAsia="Times New Roman" w:hAnsi="Times New Roman" w:cs="Times New Roman"/>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200D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00D7"/>
    <w:rPr>
      <w:rFonts w:ascii="Segoe UI" w:eastAsia="Times New Roman" w:hAnsi="Segoe UI" w:cs="Segoe UI"/>
      <w:sz w:val="18"/>
      <w:szCs w:val="18"/>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6AC13-A39D-40F5-9C35-5B3EE3C83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1</Pages>
  <Words>6290</Words>
  <Characters>35855</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Ramit Anand {रमित आनंद}</dc:creator>
  <cp:keywords/>
  <dc:description/>
  <cp:lastModifiedBy>Ramit Anand {रमित आनंद}</cp:lastModifiedBy>
  <cp:revision>31</cp:revision>
  <cp:lastPrinted>2022-08-27T10:33:00Z</cp:lastPrinted>
  <dcterms:created xsi:type="dcterms:W3CDTF">2022-07-21T06:09:00Z</dcterms:created>
  <dcterms:modified xsi:type="dcterms:W3CDTF">2022-08-27T10:36:00Z</dcterms:modified>
</cp:coreProperties>
</file>